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8AA" w:rsidRPr="00ED3582" w:rsidRDefault="00F858AA" w:rsidP="00F858AA">
      <w:pPr>
        <w:spacing w:after="0"/>
        <w:jc w:val="center"/>
        <w:rPr>
          <w:rFonts w:ascii="Arial" w:hAnsi="Arial" w:cs="Arial"/>
          <w:b/>
          <w:bCs/>
          <w:sz w:val="20"/>
          <w:szCs w:val="20"/>
          <w:lang w:val="en-GB"/>
        </w:rPr>
      </w:pPr>
      <w:r w:rsidRPr="00296BC6">
        <w:rPr>
          <w:rFonts w:ascii="Arial" w:hAnsi="Arial" w:cs="Arial"/>
          <w:i/>
          <w:i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13.3pt;margin-top:-5.15pt;width:90.3pt;height:108.35pt;z-index:251665408">
            <v:imagedata r:id="rId7" o:title=""/>
          </v:shape>
          <o:OLEObject Type="Embed" ProgID="PBrush" ShapeID="_x0000_s1037" DrawAspect="Content" ObjectID="_1710320096" r:id="rId8"/>
        </w:pict>
      </w:r>
      <w:r w:rsidRPr="00ED3582">
        <w:rPr>
          <w:rFonts w:ascii="Arial" w:hAnsi="Arial" w:cs="Arial"/>
          <w:b/>
          <w:bCs/>
          <w:sz w:val="20"/>
          <w:szCs w:val="20"/>
          <w:lang w:val="en-GB"/>
        </w:rPr>
        <w:t>REPUBLIQUE DU CAMEROUN</w:t>
      </w:r>
      <w:r w:rsidRPr="00ED3582">
        <w:rPr>
          <w:rFonts w:ascii="Arial" w:hAnsi="Arial" w:cs="Arial"/>
          <w:b/>
          <w:bCs/>
          <w:sz w:val="20"/>
          <w:szCs w:val="20"/>
          <w:lang w:val="en-GB"/>
        </w:rPr>
        <w:tab/>
        <w:t xml:space="preserve">                          </w:t>
      </w:r>
      <w:r w:rsidRPr="00ED3582">
        <w:rPr>
          <w:rFonts w:ascii="Arial" w:hAnsi="Arial" w:cs="Arial"/>
          <w:b/>
          <w:bCs/>
          <w:sz w:val="20"/>
          <w:szCs w:val="20"/>
          <w:lang w:val="en-GB"/>
        </w:rPr>
        <w:tab/>
        <w:t xml:space="preserve">      </w:t>
      </w:r>
      <w:r>
        <w:rPr>
          <w:rFonts w:ascii="Arial" w:hAnsi="Arial" w:cs="Arial"/>
          <w:b/>
          <w:bCs/>
          <w:sz w:val="20"/>
          <w:szCs w:val="20"/>
          <w:lang w:val="en-GB"/>
        </w:rPr>
        <w:t xml:space="preserve">        </w:t>
      </w:r>
      <w:r w:rsidRPr="00ED3582">
        <w:rPr>
          <w:rFonts w:ascii="Arial" w:hAnsi="Arial" w:cs="Arial"/>
          <w:b/>
          <w:bCs/>
          <w:sz w:val="20"/>
          <w:szCs w:val="20"/>
          <w:lang w:val="en-GB"/>
        </w:rPr>
        <w:t>REPUBLIC OF CAMEROON</w:t>
      </w:r>
    </w:p>
    <w:p w:rsidR="00F858AA" w:rsidRPr="00D20E8B" w:rsidRDefault="00F858AA" w:rsidP="00F858AA">
      <w:pPr>
        <w:pStyle w:val="Titre2"/>
        <w:spacing w:before="0"/>
        <w:jc w:val="center"/>
        <w:rPr>
          <w:rFonts w:ascii="Arial" w:hAnsi="Arial" w:cs="Arial"/>
          <w:i/>
          <w:iCs/>
          <w:sz w:val="18"/>
          <w:szCs w:val="18"/>
          <w:lang w:val="en-US"/>
        </w:rPr>
      </w:pPr>
      <w:proofErr w:type="spellStart"/>
      <w:r w:rsidRPr="00D20E8B">
        <w:rPr>
          <w:rFonts w:ascii="Arial" w:hAnsi="Arial" w:cs="Arial"/>
          <w:i/>
          <w:iCs/>
          <w:sz w:val="16"/>
          <w:szCs w:val="16"/>
          <w:lang w:val="en-US"/>
        </w:rPr>
        <w:t>Paix</w:t>
      </w:r>
      <w:proofErr w:type="spellEnd"/>
      <w:r w:rsidRPr="00D20E8B">
        <w:rPr>
          <w:rFonts w:ascii="Arial" w:hAnsi="Arial" w:cs="Arial"/>
          <w:i/>
          <w:iCs/>
          <w:sz w:val="16"/>
          <w:szCs w:val="16"/>
          <w:lang w:val="en-US"/>
        </w:rPr>
        <w:t>-Travail-</w:t>
      </w:r>
      <w:proofErr w:type="spellStart"/>
      <w:r w:rsidRPr="00D20E8B">
        <w:rPr>
          <w:rFonts w:ascii="Arial" w:hAnsi="Arial" w:cs="Arial"/>
          <w:i/>
          <w:iCs/>
          <w:sz w:val="16"/>
          <w:szCs w:val="16"/>
          <w:lang w:val="en-US"/>
        </w:rPr>
        <w:t>Patrie</w:t>
      </w:r>
      <w:proofErr w:type="spellEnd"/>
      <w:r w:rsidRPr="00D20E8B">
        <w:rPr>
          <w:rFonts w:ascii="Arial" w:hAnsi="Arial" w:cs="Arial"/>
          <w:i/>
          <w:iCs/>
          <w:sz w:val="18"/>
          <w:szCs w:val="18"/>
          <w:lang w:val="en-US"/>
        </w:rPr>
        <w:tab/>
      </w:r>
      <w:r w:rsidRPr="00D20E8B">
        <w:rPr>
          <w:rFonts w:ascii="Arial" w:hAnsi="Arial" w:cs="Arial"/>
          <w:i/>
          <w:iCs/>
          <w:sz w:val="18"/>
          <w:szCs w:val="18"/>
          <w:lang w:val="en-US"/>
        </w:rPr>
        <w:tab/>
      </w:r>
      <w:r w:rsidRPr="00D20E8B">
        <w:rPr>
          <w:rFonts w:ascii="Arial" w:hAnsi="Arial" w:cs="Arial"/>
          <w:i/>
          <w:iCs/>
          <w:sz w:val="18"/>
          <w:szCs w:val="18"/>
          <w:lang w:val="en-US"/>
        </w:rPr>
        <w:tab/>
      </w:r>
      <w:r w:rsidRPr="00D20E8B">
        <w:rPr>
          <w:rFonts w:ascii="Arial" w:hAnsi="Arial" w:cs="Arial"/>
          <w:i/>
          <w:iCs/>
          <w:sz w:val="18"/>
          <w:szCs w:val="18"/>
          <w:lang w:val="en-US"/>
        </w:rPr>
        <w:tab/>
      </w:r>
      <w:r w:rsidRPr="00DA481A">
        <w:rPr>
          <w:rFonts w:ascii="Arial" w:hAnsi="Arial" w:cs="Arial"/>
          <w:i/>
          <w:iCs/>
          <w:sz w:val="18"/>
          <w:szCs w:val="18"/>
          <w:lang w:val="en-US"/>
        </w:rPr>
        <w:t xml:space="preserve">                   </w:t>
      </w:r>
      <w:r w:rsidRPr="00DA481A">
        <w:rPr>
          <w:rFonts w:ascii="Arial" w:hAnsi="Arial" w:cs="Arial"/>
          <w:i/>
          <w:iCs/>
          <w:sz w:val="18"/>
          <w:szCs w:val="18"/>
          <w:lang w:val="en-US"/>
        </w:rPr>
        <w:tab/>
      </w:r>
      <w:r>
        <w:rPr>
          <w:rFonts w:ascii="Arial" w:hAnsi="Arial" w:cs="Arial"/>
          <w:i/>
          <w:iCs/>
          <w:sz w:val="18"/>
          <w:szCs w:val="18"/>
          <w:lang w:val="en-US"/>
        </w:rPr>
        <w:t xml:space="preserve">                          </w:t>
      </w:r>
      <w:r w:rsidRPr="00D20E8B">
        <w:rPr>
          <w:rFonts w:ascii="Arial" w:hAnsi="Arial" w:cs="Arial"/>
          <w:i/>
          <w:iCs/>
          <w:sz w:val="16"/>
          <w:szCs w:val="16"/>
          <w:lang w:val="en-US"/>
        </w:rPr>
        <w:t>Peace-Work-Fatherland</w:t>
      </w:r>
    </w:p>
    <w:p w:rsidR="00F858AA" w:rsidRPr="00AF0D6C" w:rsidRDefault="00F858AA" w:rsidP="00F858AA">
      <w:pPr>
        <w:spacing w:after="0"/>
        <w:ind w:firstLine="708"/>
        <w:rPr>
          <w:rFonts w:ascii="Arial" w:hAnsi="Arial" w:cs="Arial"/>
          <w:sz w:val="20"/>
          <w:szCs w:val="20"/>
        </w:rPr>
      </w:pPr>
      <w:r>
        <w:rPr>
          <w:rFonts w:ascii="Arial" w:hAnsi="Arial" w:cs="Arial"/>
          <w:sz w:val="20"/>
          <w:szCs w:val="20"/>
        </w:rPr>
        <w:t xml:space="preserve">          </w:t>
      </w:r>
      <w:r w:rsidRPr="00AF0D6C">
        <w:rPr>
          <w:rFonts w:ascii="Arial" w:hAnsi="Arial" w:cs="Arial"/>
          <w:sz w:val="20"/>
          <w:szCs w:val="20"/>
        </w:rPr>
        <w:t>..............</w:t>
      </w:r>
      <w:r w:rsidRPr="00AF0D6C">
        <w:rPr>
          <w:rFonts w:ascii="Arial" w:hAnsi="Arial" w:cs="Arial"/>
          <w:sz w:val="20"/>
          <w:szCs w:val="20"/>
        </w:rPr>
        <w:tab/>
      </w:r>
      <w:r w:rsidRPr="00AF0D6C">
        <w:rPr>
          <w:rFonts w:ascii="Arial" w:hAnsi="Arial" w:cs="Arial"/>
          <w:sz w:val="20"/>
          <w:szCs w:val="20"/>
        </w:rPr>
        <w:tab/>
      </w:r>
      <w:r w:rsidRPr="00AF0D6C">
        <w:rPr>
          <w:rFonts w:ascii="Arial" w:hAnsi="Arial" w:cs="Arial"/>
          <w:sz w:val="20"/>
          <w:szCs w:val="20"/>
        </w:rPr>
        <w:tab/>
      </w:r>
      <w:r w:rsidRPr="00AF0D6C">
        <w:rPr>
          <w:rFonts w:ascii="Arial" w:hAnsi="Arial" w:cs="Arial"/>
          <w:sz w:val="20"/>
          <w:szCs w:val="20"/>
        </w:rPr>
        <w:tab/>
      </w:r>
      <w:r w:rsidRPr="00AF0D6C">
        <w:rPr>
          <w:rFonts w:ascii="Arial" w:hAnsi="Arial" w:cs="Arial"/>
          <w:sz w:val="20"/>
          <w:szCs w:val="20"/>
        </w:rPr>
        <w:tab/>
      </w:r>
      <w:r w:rsidRPr="00AF0D6C">
        <w:rPr>
          <w:rFonts w:ascii="Arial" w:hAnsi="Arial" w:cs="Arial"/>
          <w:sz w:val="20"/>
          <w:szCs w:val="20"/>
        </w:rPr>
        <w:tab/>
      </w:r>
      <w:r w:rsidRPr="00AF0D6C">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ab/>
        <w:t xml:space="preserve">          </w:t>
      </w:r>
      <w:r w:rsidRPr="00AF0D6C">
        <w:rPr>
          <w:rFonts w:ascii="Arial" w:hAnsi="Arial" w:cs="Arial"/>
          <w:sz w:val="20"/>
          <w:szCs w:val="20"/>
        </w:rPr>
        <w:t>..............</w:t>
      </w:r>
    </w:p>
    <w:p w:rsidR="00F858AA" w:rsidRPr="00AF0D6C" w:rsidRDefault="00F858AA" w:rsidP="00F858AA">
      <w:pPr>
        <w:spacing w:after="0"/>
        <w:jc w:val="center"/>
        <w:rPr>
          <w:rFonts w:ascii="Arial" w:hAnsi="Arial" w:cs="Arial"/>
          <w:sz w:val="20"/>
          <w:szCs w:val="20"/>
        </w:rPr>
      </w:pPr>
      <w:r w:rsidRPr="00296BC6">
        <w:rPr>
          <w:rFonts w:ascii="Arial" w:hAnsi="Arial" w:cs="Arial"/>
          <w:noProof/>
          <w:sz w:val="20"/>
          <w:szCs w:val="20"/>
          <w:lang w:val="en-GB"/>
        </w:rPr>
        <w:pict>
          <v:shapetype id="_x0000_t202" coordsize="21600,21600" o:spt="202" path="m,l,21600r21600,l21600,xe">
            <v:stroke joinstyle="miter"/>
            <v:path gradientshapeok="t" o:connecttype="rect"/>
          </v:shapetype>
          <v:shape id="_x0000_s1033" type="#_x0000_t202" style="position:absolute;left:0;text-align:left;margin-left:-50.75pt;margin-top:3.15pt;width:241.5pt;height:48.55pt;z-index:251661312;mso-width-relative:margin;mso-height-relative:margin" stroked="f">
            <v:textbox style="mso-next-textbox:#_x0000_s1033">
              <w:txbxContent>
                <w:p w:rsidR="00F858AA" w:rsidRPr="00DE2840" w:rsidRDefault="00F858AA" w:rsidP="00F858AA">
                  <w:pPr>
                    <w:spacing w:after="0"/>
                    <w:jc w:val="center"/>
                    <w:rPr>
                      <w:rFonts w:ascii="Arial Black" w:hAnsi="Arial Black" w:cs="Arial"/>
                      <w:b/>
                      <w:bCs/>
                      <w:color w:val="000080"/>
                      <w:sz w:val="18"/>
                      <w:szCs w:val="18"/>
                    </w:rPr>
                  </w:pPr>
                  <w:r w:rsidRPr="00DE2840">
                    <w:rPr>
                      <w:rFonts w:ascii="Arial Black" w:hAnsi="Arial Black" w:cs="Arial"/>
                      <w:b/>
                      <w:bCs/>
                      <w:color w:val="000080"/>
                      <w:sz w:val="18"/>
                      <w:szCs w:val="18"/>
                    </w:rPr>
                    <w:t>AGENCE DE L’ELECTRIFICATION RURALE</w:t>
                  </w:r>
                </w:p>
                <w:p w:rsidR="00F858AA" w:rsidRPr="00D64B3C" w:rsidRDefault="00F858AA" w:rsidP="00F858AA">
                  <w:pPr>
                    <w:spacing w:after="0" w:line="240" w:lineRule="auto"/>
                    <w:jc w:val="center"/>
                    <w:rPr>
                      <w:rFonts w:ascii="Arial" w:hAnsi="Arial" w:cs="Arial"/>
                      <w:b/>
                      <w:bCs/>
                      <w:color w:val="000080"/>
                      <w:sz w:val="18"/>
                      <w:szCs w:val="18"/>
                    </w:rPr>
                  </w:pPr>
                  <w:r w:rsidRPr="00DE2840">
                    <w:rPr>
                      <w:rFonts w:ascii="Arial Black" w:hAnsi="Arial Black" w:cs="Arial"/>
                      <w:b/>
                      <w:bCs/>
                      <w:color w:val="000080"/>
                      <w:sz w:val="18"/>
                      <w:szCs w:val="18"/>
                    </w:rPr>
                    <w:t xml:space="preserve">  DU CAMEROUN</w:t>
                  </w:r>
                </w:p>
                <w:p w:rsidR="00F858AA" w:rsidRDefault="00F858AA" w:rsidP="00F858AA">
                  <w:pPr>
                    <w:jc w:val="center"/>
                    <w:rPr>
                      <w:rFonts w:ascii="Arial" w:hAnsi="Arial" w:cs="Arial"/>
                      <w:b/>
                      <w:bCs/>
                      <w:color w:val="000080"/>
                      <w:sz w:val="20"/>
                      <w:szCs w:val="20"/>
                      <w:lang w:val="en-GB"/>
                    </w:rPr>
                  </w:pPr>
                  <w:r w:rsidRPr="00D64B3C">
                    <w:rPr>
                      <w:rFonts w:ascii="Arial" w:hAnsi="Arial" w:cs="Arial"/>
                      <w:sz w:val="20"/>
                      <w:szCs w:val="20"/>
                    </w:rPr>
                    <w:t xml:space="preserve">   </w:t>
                  </w:r>
                  <w:r w:rsidRPr="00DA481A">
                    <w:rPr>
                      <w:rFonts w:ascii="Arial" w:hAnsi="Arial" w:cs="Arial"/>
                      <w:sz w:val="20"/>
                      <w:szCs w:val="20"/>
                      <w:lang w:val="en-US"/>
                    </w:rPr>
                    <w:t>..............</w:t>
                  </w:r>
                </w:p>
              </w:txbxContent>
            </v:textbox>
          </v:shape>
        </w:pict>
      </w:r>
      <w:r>
        <w:rPr>
          <w:rFonts w:ascii="Arial" w:hAnsi="Arial" w:cs="Arial"/>
          <w:noProof/>
          <w:sz w:val="20"/>
          <w:szCs w:val="20"/>
        </w:rPr>
        <w:pict>
          <v:shape id="_x0000_s1034" type="#_x0000_t202" style="position:absolute;left:0;text-align:left;margin-left:286.85pt;margin-top:3.15pt;width:212.8pt;height:41.8pt;z-index:251662336;mso-width-relative:margin;mso-height-relative:margin" stroked="f">
            <v:textbox style="mso-next-textbox:#_x0000_s1034">
              <w:txbxContent>
                <w:p w:rsidR="00F858AA" w:rsidRPr="00DE2840" w:rsidRDefault="00F858AA" w:rsidP="00F858AA">
                  <w:pPr>
                    <w:spacing w:after="0"/>
                    <w:jc w:val="center"/>
                    <w:rPr>
                      <w:rFonts w:ascii="Arial Black" w:hAnsi="Arial Black" w:cs="Arial"/>
                      <w:b/>
                      <w:bCs/>
                      <w:color w:val="000080"/>
                      <w:sz w:val="18"/>
                      <w:szCs w:val="18"/>
                      <w:lang w:val="en-GB"/>
                    </w:rPr>
                  </w:pPr>
                  <w:r>
                    <w:rPr>
                      <w:rFonts w:ascii="Arial" w:hAnsi="Arial" w:cs="Arial"/>
                      <w:b/>
                      <w:bCs/>
                      <w:color w:val="000080"/>
                      <w:sz w:val="18"/>
                      <w:szCs w:val="18"/>
                      <w:lang w:val="en-GB"/>
                    </w:rPr>
                    <w:t xml:space="preserve">      </w:t>
                  </w:r>
                  <w:r w:rsidRPr="00DE2840">
                    <w:rPr>
                      <w:rFonts w:ascii="Arial Black" w:hAnsi="Arial Black" w:cs="Arial"/>
                      <w:b/>
                      <w:bCs/>
                      <w:color w:val="000080"/>
                      <w:sz w:val="18"/>
                      <w:szCs w:val="18"/>
                      <w:lang w:val="en-GB"/>
                    </w:rPr>
                    <w:t xml:space="preserve">RURAL ELECTRIFICATION AGENCY </w:t>
                  </w:r>
                </w:p>
                <w:p w:rsidR="00F858AA" w:rsidRPr="00E62C8C" w:rsidRDefault="00F858AA" w:rsidP="00F858AA">
                  <w:pPr>
                    <w:spacing w:after="0" w:line="240" w:lineRule="auto"/>
                    <w:jc w:val="center"/>
                    <w:rPr>
                      <w:rFonts w:ascii="Arial" w:hAnsi="Arial" w:cs="Arial"/>
                      <w:b/>
                      <w:bCs/>
                      <w:color w:val="000080"/>
                      <w:sz w:val="18"/>
                      <w:szCs w:val="18"/>
                      <w:lang w:val="en-GB"/>
                    </w:rPr>
                  </w:pPr>
                  <w:r w:rsidRPr="00DE2840">
                    <w:rPr>
                      <w:rFonts w:ascii="Arial Black" w:hAnsi="Arial Black" w:cs="Arial"/>
                      <w:b/>
                      <w:bCs/>
                      <w:color w:val="000080"/>
                      <w:sz w:val="18"/>
                      <w:szCs w:val="18"/>
                      <w:lang w:val="en-GB"/>
                    </w:rPr>
                    <w:t xml:space="preserve">     OF CAMEROON</w:t>
                  </w:r>
                </w:p>
                <w:p w:rsidR="00F858AA" w:rsidRPr="00ED3582" w:rsidRDefault="00F858AA" w:rsidP="00F858AA">
                  <w:pPr>
                    <w:spacing w:after="0"/>
                    <w:rPr>
                      <w:sz w:val="18"/>
                      <w:szCs w:val="18"/>
                      <w:lang w:val="en-US"/>
                    </w:rPr>
                  </w:pPr>
                  <w:r w:rsidRPr="00E62C8C">
                    <w:rPr>
                      <w:rFonts w:ascii="Arial" w:hAnsi="Arial" w:cs="Arial"/>
                      <w:sz w:val="18"/>
                      <w:szCs w:val="18"/>
                      <w:lang w:val="en-US"/>
                    </w:rPr>
                    <w:t xml:space="preserve">                          </w:t>
                  </w:r>
                  <w:r>
                    <w:rPr>
                      <w:rFonts w:ascii="Arial" w:hAnsi="Arial" w:cs="Arial"/>
                      <w:sz w:val="18"/>
                      <w:szCs w:val="18"/>
                      <w:lang w:val="en-US"/>
                    </w:rPr>
                    <w:t xml:space="preserve">        </w:t>
                  </w:r>
                  <w:r w:rsidRPr="00E62C8C">
                    <w:rPr>
                      <w:rFonts w:ascii="Arial" w:hAnsi="Arial" w:cs="Arial"/>
                      <w:sz w:val="18"/>
                      <w:szCs w:val="18"/>
                      <w:lang w:val="en-US"/>
                    </w:rPr>
                    <w:t xml:space="preserve"> </w:t>
                  </w:r>
                  <w:r>
                    <w:rPr>
                      <w:rFonts w:ascii="Arial" w:hAnsi="Arial" w:cs="Arial"/>
                      <w:sz w:val="18"/>
                      <w:szCs w:val="18"/>
                      <w:lang w:val="en-US"/>
                    </w:rPr>
                    <w:t xml:space="preserve">  </w:t>
                  </w:r>
                  <w:r w:rsidRPr="00E62C8C">
                    <w:rPr>
                      <w:rFonts w:ascii="Arial" w:hAnsi="Arial" w:cs="Arial"/>
                      <w:sz w:val="18"/>
                      <w:szCs w:val="18"/>
                      <w:lang w:val="en-US"/>
                    </w:rPr>
                    <w:t>..............</w:t>
                  </w:r>
                </w:p>
              </w:txbxContent>
            </v:textbox>
          </v:shape>
        </w:pict>
      </w:r>
    </w:p>
    <w:p w:rsidR="00F858AA" w:rsidRPr="00AF0D6C" w:rsidRDefault="00F858AA" w:rsidP="00F858AA">
      <w:pPr>
        <w:spacing w:after="0"/>
        <w:jc w:val="center"/>
        <w:rPr>
          <w:rFonts w:ascii="Arial" w:hAnsi="Arial" w:cs="Arial"/>
          <w:sz w:val="20"/>
          <w:szCs w:val="20"/>
        </w:rPr>
      </w:pPr>
    </w:p>
    <w:p w:rsidR="00F858AA" w:rsidRPr="00AF0D6C" w:rsidRDefault="00F858AA" w:rsidP="00F858AA">
      <w:pPr>
        <w:spacing w:after="0"/>
        <w:jc w:val="center"/>
        <w:rPr>
          <w:i/>
          <w:iCs/>
          <w:sz w:val="20"/>
          <w:szCs w:val="20"/>
        </w:rPr>
      </w:pPr>
      <w:r w:rsidRPr="00AF0D6C">
        <w:rPr>
          <w:rFonts w:ascii="Arial" w:hAnsi="Arial" w:cs="Arial"/>
          <w:i/>
          <w:iCs/>
          <w:sz w:val="20"/>
          <w:szCs w:val="20"/>
        </w:rPr>
        <w:t>30 704  Yaoundé</w:t>
      </w:r>
      <w:r w:rsidRPr="00AF0D6C">
        <w:rPr>
          <w:rFonts w:ascii="Arial" w:hAnsi="Arial" w:cs="Arial"/>
          <w:i/>
          <w:iCs/>
          <w:sz w:val="20"/>
          <w:szCs w:val="20"/>
        </w:rPr>
        <w:tab/>
      </w:r>
      <w:r w:rsidRPr="00AF0D6C">
        <w:rPr>
          <w:rFonts w:ascii="Arial" w:hAnsi="Arial" w:cs="Arial"/>
          <w:i/>
          <w:iCs/>
          <w:sz w:val="20"/>
          <w:szCs w:val="20"/>
        </w:rPr>
        <w:tab/>
      </w:r>
      <w:r w:rsidRPr="00AF0D6C">
        <w:rPr>
          <w:rFonts w:ascii="Arial" w:hAnsi="Arial" w:cs="Arial"/>
          <w:i/>
          <w:iCs/>
          <w:sz w:val="20"/>
          <w:szCs w:val="20"/>
        </w:rPr>
        <w:tab/>
      </w:r>
      <w:r w:rsidRPr="00AF0D6C">
        <w:rPr>
          <w:rFonts w:ascii="Arial" w:hAnsi="Arial" w:cs="Arial"/>
          <w:i/>
          <w:iCs/>
          <w:sz w:val="20"/>
          <w:szCs w:val="20"/>
        </w:rPr>
        <w:tab/>
        <w:t xml:space="preserve">                  PO BOX 30704 </w:t>
      </w:r>
      <w:proofErr w:type="spellStart"/>
      <w:r w:rsidRPr="00AF0D6C">
        <w:rPr>
          <w:rFonts w:ascii="Arial" w:hAnsi="Arial" w:cs="Arial"/>
          <w:i/>
          <w:iCs/>
          <w:sz w:val="20"/>
          <w:szCs w:val="20"/>
        </w:rPr>
        <w:t>Yaounde</w:t>
      </w:r>
      <w:proofErr w:type="spellEnd"/>
    </w:p>
    <w:p w:rsidR="00F858AA" w:rsidRPr="00AF0D6C" w:rsidRDefault="00F858AA" w:rsidP="00F858AA">
      <w:pPr>
        <w:spacing w:after="0"/>
        <w:ind w:left="708"/>
        <w:jc w:val="center"/>
        <w:rPr>
          <w:rFonts w:ascii="Arial" w:hAnsi="Arial" w:cs="Arial"/>
          <w:sz w:val="20"/>
          <w:szCs w:val="20"/>
        </w:rPr>
      </w:pPr>
      <w:r>
        <w:rPr>
          <w:rFonts w:ascii="Arial" w:hAnsi="Arial" w:cs="Arial"/>
          <w:noProof/>
          <w:sz w:val="20"/>
          <w:szCs w:val="20"/>
        </w:rPr>
        <w:pict>
          <v:shape id="_x0000_s1035" type="#_x0000_t202" style="position:absolute;left:0;text-align:left;margin-left:-29.8pt;margin-top:10.45pt;width:205.25pt;height:26.05pt;z-index:251663360;mso-width-relative:margin;mso-height-relative:margin" stroked="f">
            <v:textbox style="mso-next-textbox:#_x0000_s1035">
              <w:txbxContent>
                <w:p w:rsidR="00F858AA" w:rsidRPr="00ED3582" w:rsidRDefault="00F858AA" w:rsidP="00F858AA">
                  <w:pPr>
                    <w:spacing w:after="0" w:line="240" w:lineRule="auto"/>
                    <w:jc w:val="center"/>
                    <w:rPr>
                      <w:rFonts w:ascii="Arial" w:hAnsi="Arial" w:cs="Arial"/>
                      <w:b/>
                      <w:sz w:val="18"/>
                      <w:szCs w:val="18"/>
                    </w:rPr>
                  </w:pPr>
                  <w:r w:rsidRPr="00ED3582">
                    <w:rPr>
                      <w:rFonts w:ascii="Arial" w:hAnsi="Arial" w:cs="Arial"/>
                      <w:b/>
                      <w:sz w:val="18"/>
                      <w:szCs w:val="18"/>
                    </w:rPr>
                    <w:t>DIRECTION GENERALE</w:t>
                  </w:r>
                </w:p>
                <w:p w:rsidR="00F858AA" w:rsidRPr="00E62C8C" w:rsidRDefault="00F858AA" w:rsidP="00F858AA">
                  <w:pPr>
                    <w:jc w:val="center"/>
                    <w:rPr>
                      <w:rFonts w:ascii="Arial" w:hAnsi="Arial" w:cs="Arial"/>
                      <w:b/>
                      <w:bCs/>
                      <w:color w:val="000080"/>
                      <w:sz w:val="18"/>
                      <w:szCs w:val="18"/>
                      <w:lang w:val="en-GB"/>
                    </w:rPr>
                  </w:pPr>
                  <w:r w:rsidRPr="00E62C8C">
                    <w:rPr>
                      <w:rFonts w:ascii="Arial" w:hAnsi="Arial" w:cs="Arial"/>
                      <w:sz w:val="18"/>
                      <w:szCs w:val="18"/>
                    </w:rPr>
                    <w:t xml:space="preserve">  </w:t>
                  </w:r>
                  <w:r w:rsidRPr="00E62C8C">
                    <w:rPr>
                      <w:rFonts w:ascii="Arial" w:hAnsi="Arial" w:cs="Arial"/>
                      <w:sz w:val="18"/>
                      <w:szCs w:val="18"/>
                      <w:lang w:val="en-US"/>
                    </w:rPr>
                    <w:t>..............</w:t>
                  </w:r>
                </w:p>
                <w:p w:rsidR="00F858AA" w:rsidRPr="00E62C8C" w:rsidRDefault="00F858AA" w:rsidP="00F858AA">
                  <w:pPr>
                    <w:ind w:firstLine="708"/>
                    <w:rPr>
                      <w:rFonts w:ascii="Arial" w:hAnsi="Arial" w:cs="Arial"/>
                      <w:sz w:val="18"/>
                      <w:szCs w:val="18"/>
                      <w:lang w:val="en-GB"/>
                    </w:rPr>
                  </w:pPr>
                  <w:r w:rsidRPr="00E62C8C">
                    <w:rPr>
                      <w:rFonts w:ascii="Arial" w:hAnsi="Arial" w:cs="Arial"/>
                      <w:sz w:val="18"/>
                      <w:szCs w:val="18"/>
                    </w:rPr>
                    <w:t xml:space="preserve">        </w:t>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t xml:space="preserve">                    </w:t>
                  </w:r>
                </w:p>
                <w:p w:rsidR="00F858AA" w:rsidRPr="00E62C8C" w:rsidRDefault="00F858AA" w:rsidP="00F858AA">
                  <w:pPr>
                    <w:jc w:val="center"/>
                    <w:rPr>
                      <w:rFonts w:ascii="Arial" w:hAnsi="Arial" w:cs="Arial"/>
                      <w:sz w:val="18"/>
                      <w:szCs w:val="18"/>
                    </w:rPr>
                  </w:pPr>
                </w:p>
              </w:txbxContent>
            </v:textbox>
          </v:shape>
        </w:pict>
      </w:r>
      <w:r>
        <w:rPr>
          <w:rFonts w:ascii="Arial" w:hAnsi="Arial" w:cs="Arial"/>
          <w:noProof/>
          <w:sz w:val="20"/>
          <w:szCs w:val="20"/>
        </w:rPr>
        <w:pict>
          <v:shape id="_x0000_s1036" type="#_x0000_t202" style="position:absolute;left:0;text-align:left;margin-left:286.85pt;margin-top:10.45pt;width:210.85pt;height:26.05pt;z-index:251664384;mso-width-relative:margin;mso-height-relative:margin" stroked="f">
            <v:textbox style="mso-next-textbox:#_x0000_s1036">
              <w:txbxContent>
                <w:p w:rsidR="00F858AA" w:rsidRPr="00ED3582" w:rsidRDefault="00F858AA" w:rsidP="00F858AA">
                  <w:pPr>
                    <w:spacing w:after="0" w:line="240" w:lineRule="auto"/>
                    <w:jc w:val="center"/>
                    <w:rPr>
                      <w:rFonts w:ascii="Arial" w:hAnsi="Arial" w:cs="Arial"/>
                      <w:b/>
                      <w:sz w:val="18"/>
                      <w:szCs w:val="18"/>
                      <w:lang w:val="en-US"/>
                    </w:rPr>
                  </w:pPr>
                  <w:r>
                    <w:rPr>
                      <w:rFonts w:ascii="Arial" w:hAnsi="Arial" w:cs="Arial"/>
                      <w:b/>
                      <w:sz w:val="18"/>
                      <w:szCs w:val="18"/>
                      <w:lang w:val="en-US"/>
                    </w:rPr>
                    <w:t xml:space="preserve">        </w:t>
                  </w:r>
                  <w:r w:rsidRPr="00ED3582">
                    <w:rPr>
                      <w:rFonts w:ascii="Arial" w:hAnsi="Arial" w:cs="Arial"/>
                      <w:b/>
                      <w:sz w:val="18"/>
                      <w:szCs w:val="18"/>
                      <w:lang w:val="en-US"/>
                    </w:rPr>
                    <w:t>DIRECTORATE GENERAL</w:t>
                  </w:r>
                </w:p>
                <w:p w:rsidR="00F858AA" w:rsidRPr="00E62C8C" w:rsidRDefault="00F858AA" w:rsidP="00F858AA">
                  <w:pPr>
                    <w:jc w:val="center"/>
                    <w:rPr>
                      <w:rFonts w:ascii="Arial" w:hAnsi="Arial" w:cs="Arial"/>
                      <w:b/>
                      <w:bCs/>
                      <w:color w:val="000080"/>
                      <w:sz w:val="18"/>
                      <w:szCs w:val="18"/>
                      <w:lang w:val="en-GB"/>
                    </w:rPr>
                  </w:pPr>
                  <w:r w:rsidRPr="00E62C8C">
                    <w:rPr>
                      <w:rFonts w:ascii="Arial" w:hAnsi="Arial" w:cs="Arial"/>
                      <w:sz w:val="18"/>
                      <w:szCs w:val="18"/>
                      <w:lang w:val="en-GB"/>
                    </w:rPr>
                    <w:t xml:space="preserve"> </w:t>
                  </w:r>
                  <w:r>
                    <w:rPr>
                      <w:rFonts w:ascii="Arial" w:hAnsi="Arial" w:cs="Arial"/>
                      <w:sz w:val="18"/>
                      <w:szCs w:val="18"/>
                      <w:lang w:val="en-GB"/>
                    </w:rPr>
                    <w:t xml:space="preserve">      </w:t>
                  </w:r>
                  <w:r w:rsidRPr="00E62C8C">
                    <w:rPr>
                      <w:rFonts w:ascii="Arial" w:hAnsi="Arial" w:cs="Arial"/>
                      <w:sz w:val="18"/>
                      <w:szCs w:val="18"/>
                    </w:rPr>
                    <w:t xml:space="preserve"> </w:t>
                  </w:r>
                  <w:r w:rsidRPr="00E62C8C">
                    <w:rPr>
                      <w:rFonts w:ascii="Arial" w:hAnsi="Arial" w:cs="Arial"/>
                      <w:sz w:val="18"/>
                      <w:szCs w:val="18"/>
                      <w:lang w:val="en-US"/>
                    </w:rPr>
                    <w:t>..............</w:t>
                  </w:r>
                </w:p>
                <w:p w:rsidR="00F858AA" w:rsidRPr="00E62C8C" w:rsidRDefault="00F858AA" w:rsidP="00F858AA">
                  <w:pPr>
                    <w:ind w:firstLine="708"/>
                    <w:rPr>
                      <w:rFonts w:ascii="Arial" w:hAnsi="Arial" w:cs="Arial"/>
                      <w:sz w:val="18"/>
                      <w:szCs w:val="18"/>
                      <w:lang w:val="en-GB"/>
                    </w:rPr>
                  </w:pPr>
                  <w:r w:rsidRPr="00E62C8C">
                    <w:rPr>
                      <w:rFonts w:ascii="Arial" w:hAnsi="Arial" w:cs="Arial"/>
                      <w:sz w:val="18"/>
                      <w:szCs w:val="18"/>
                      <w:lang w:val="en-GB"/>
                    </w:rPr>
                    <w:t xml:space="preserve">   </w:t>
                  </w:r>
                </w:p>
                <w:p w:rsidR="00F858AA" w:rsidRPr="00E62C8C" w:rsidRDefault="00F858AA" w:rsidP="00F858AA">
                  <w:pPr>
                    <w:ind w:firstLine="708"/>
                    <w:rPr>
                      <w:rFonts w:ascii="Arial" w:hAnsi="Arial" w:cs="Arial"/>
                      <w:sz w:val="18"/>
                      <w:szCs w:val="18"/>
                      <w:lang w:val="en-GB"/>
                    </w:rPr>
                  </w:pPr>
                </w:p>
                <w:p w:rsidR="00F858AA" w:rsidRPr="00E62C8C" w:rsidRDefault="00F858AA" w:rsidP="00F858AA">
                  <w:pPr>
                    <w:ind w:firstLine="708"/>
                    <w:rPr>
                      <w:rFonts w:ascii="Arial" w:hAnsi="Arial" w:cs="Arial"/>
                      <w:sz w:val="18"/>
                      <w:szCs w:val="18"/>
                      <w:lang w:val="en-GB"/>
                    </w:rPr>
                  </w:pPr>
                  <w:r w:rsidRPr="00E62C8C">
                    <w:rPr>
                      <w:rFonts w:ascii="Arial" w:hAnsi="Arial" w:cs="Arial"/>
                      <w:sz w:val="18"/>
                      <w:szCs w:val="18"/>
                      <w:lang w:val="en-GB"/>
                    </w:rPr>
                    <w:t>.....................................</w:t>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r>
                  <w:r w:rsidRPr="00E62C8C">
                    <w:rPr>
                      <w:rFonts w:ascii="Arial" w:hAnsi="Arial" w:cs="Arial"/>
                      <w:sz w:val="18"/>
                      <w:szCs w:val="18"/>
                      <w:lang w:val="en-GB"/>
                    </w:rPr>
                    <w:tab/>
                    <w:t xml:space="preserve">                      </w:t>
                  </w:r>
                </w:p>
                <w:p w:rsidR="00F858AA" w:rsidRPr="00E62C8C" w:rsidRDefault="00F858AA" w:rsidP="00F858AA">
                  <w:pPr>
                    <w:jc w:val="center"/>
                    <w:rPr>
                      <w:rFonts w:ascii="Arial" w:hAnsi="Arial" w:cs="Arial"/>
                      <w:sz w:val="18"/>
                      <w:szCs w:val="18"/>
                      <w:lang w:val="en-US"/>
                    </w:rPr>
                  </w:pPr>
                </w:p>
              </w:txbxContent>
            </v:textbox>
          </v:shape>
        </w:pict>
      </w:r>
    </w:p>
    <w:p w:rsidR="00F858AA" w:rsidRPr="00AF0D6C" w:rsidRDefault="00F858AA" w:rsidP="00F858AA">
      <w:pPr>
        <w:spacing w:after="0"/>
        <w:ind w:left="708"/>
        <w:jc w:val="center"/>
        <w:rPr>
          <w:rFonts w:ascii="Arial" w:hAnsi="Arial" w:cs="Arial"/>
          <w:sz w:val="20"/>
          <w:szCs w:val="20"/>
        </w:rPr>
      </w:pPr>
    </w:p>
    <w:p w:rsidR="00F858AA" w:rsidRPr="00AF0D6C" w:rsidRDefault="00F858AA" w:rsidP="00F858AA">
      <w:pPr>
        <w:spacing w:after="0"/>
        <w:ind w:left="708"/>
        <w:jc w:val="center"/>
        <w:rPr>
          <w:rFonts w:ascii="Arial" w:hAnsi="Arial" w:cs="Arial"/>
        </w:rPr>
      </w:pPr>
    </w:p>
    <w:p w:rsidR="00F858AA" w:rsidRPr="00AF0D6C" w:rsidRDefault="00F858AA" w:rsidP="00F858AA">
      <w:pPr>
        <w:spacing w:after="0"/>
        <w:ind w:left="708"/>
        <w:rPr>
          <w:rFonts w:ascii="Arial" w:hAnsi="Arial" w:cs="Arial"/>
        </w:rPr>
      </w:pPr>
      <w:r w:rsidRPr="00296BC6">
        <w:rPr>
          <w:rFonts w:ascii="Times New Roman" w:hAnsi="Times New Roman" w:cs="Times New Roman"/>
          <w:noProof/>
          <w:sz w:val="20"/>
          <w:szCs w:val="24"/>
        </w:rPr>
        <w:pict>
          <v:line id="_x0000_s1032" style="position:absolute;left:0;text-align:left;z-index:251660288" from="-40.8pt,10.25pt" to="497.7pt,10.25pt" strokeweight="5pt">
            <v:stroke linestyle="thinThick"/>
          </v:line>
        </w:pict>
      </w:r>
    </w:p>
    <w:p w:rsidR="00F858AA" w:rsidRPr="00047F0F" w:rsidRDefault="00F858AA" w:rsidP="00F858AA"/>
    <w:p w:rsidR="004028F9" w:rsidRDefault="00FB136A" w:rsidP="004028F9">
      <w:pPr>
        <w:spacing w:after="0"/>
        <w:jc w:val="center"/>
        <w:rPr>
          <w:rFonts w:ascii="Arial" w:hAnsi="Arial" w:cs="Arial"/>
          <w:b/>
          <w:sz w:val="26"/>
          <w:szCs w:val="26"/>
          <w:u w:val="single"/>
        </w:rPr>
      </w:pPr>
      <w:r w:rsidRPr="000C70FA">
        <w:rPr>
          <w:rFonts w:ascii="Arial" w:hAnsi="Arial" w:cs="Arial"/>
          <w:b/>
          <w:sz w:val="26"/>
          <w:szCs w:val="26"/>
          <w:u w:val="single"/>
        </w:rPr>
        <w:t>AVIS D’APPEL A MANIFESTATION D’INTERET</w:t>
      </w:r>
    </w:p>
    <w:p w:rsidR="000C70FA" w:rsidRDefault="00FB136A" w:rsidP="004028F9">
      <w:pPr>
        <w:spacing w:after="0"/>
        <w:jc w:val="center"/>
        <w:rPr>
          <w:rFonts w:ascii="Arial" w:hAnsi="Arial" w:cs="Arial"/>
          <w:b/>
          <w:sz w:val="26"/>
          <w:szCs w:val="26"/>
          <w:u w:val="single"/>
        </w:rPr>
      </w:pPr>
      <w:r w:rsidRPr="000C70FA">
        <w:rPr>
          <w:rFonts w:ascii="Arial" w:hAnsi="Arial" w:cs="Arial"/>
          <w:b/>
          <w:sz w:val="26"/>
          <w:szCs w:val="26"/>
          <w:u w:val="single"/>
        </w:rPr>
        <w:t xml:space="preserve"> N°</w:t>
      </w:r>
      <w:r w:rsidR="004028F9">
        <w:rPr>
          <w:rFonts w:ascii="Arial" w:hAnsi="Arial" w:cs="Arial"/>
          <w:b/>
          <w:sz w:val="26"/>
          <w:szCs w:val="26"/>
          <w:u w:val="single"/>
        </w:rPr>
        <w:t xml:space="preserve"> </w:t>
      </w:r>
      <w:r w:rsidR="001D298C" w:rsidRPr="000C70FA">
        <w:rPr>
          <w:rFonts w:ascii="Arial" w:hAnsi="Arial" w:cs="Arial"/>
          <w:b/>
          <w:sz w:val="26"/>
          <w:szCs w:val="26"/>
          <w:u w:val="single"/>
        </w:rPr>
        <w:t>00</w:t>
      </w:r>
      <w:r w:rsidR="000C70FA" w:rsidRPr="000C70FA">
        <w:rPr>
          <w:rFonts w:ascii="Arial" w:hAnsi="Arial" w:cs="Arial"/>
          <w:b/>
          <w:sz w:val="26"/>
          <w:szCs w:val="26"/>
          <w:u w:val="single"/>
        </w:rPr>
        <w:t>1/AER/DG/DARH/202</w:t>
      </w:r>
      <w:r w:rsidR="004028F9">
        <w:rPr>
          <w:rFonts w:ascii="Arial" w:hAnsi="Arial" w:cs="Arial"/>
          <w:b/>
          <w:sz w:val="26"/>
          <w:szCs w:val="26"/>
          <w:u w:val="single"/>
        </w:rPr>
        <w:t>2</w:t>
      </w:r>
      <w:r w:rsidR="005C4D84">
        <w:rPr>
          <w:rFonts w:ascii="Arial" w:hAnsi="Arial" w:cs="Arial"/>
          <w:b/>
          <w:sz w:val="26"/>
          <w:szCs w:val="26"/>
          <w:u w:val="single"/>
        </w:rPr>
        <w:t xml:space="preserve"> du</w:t>
      </w:r>
      <w:r w:rsidR="00F858AA">
        <w:rPr>
          <w:rFonts w:ascii="Arial" w:hAnsi="Arial" w:cs="Arial"/>
          <w:b/>
          <w:sz w:val="26"/>
          <w:szCs w:val="26"/>
          <w:u w:val="single"/>
        </w:rPr>
        <w:t xml:space="preserve"> 31/03/2022</w:t>
      </w:r>
    </w:p>
    <w:p w:rsidR="004028F9" w:rsidRDefault="004028F9" w:rsidP="00FB136A">
      <w:pPr>
        <w:jc w:val="center"/>
        <w:rPr>
          <w:rFonts w:ascii="Arial" w:hAnsi="Arial" w:cs="Arial"/>
          <w:b/>
          <w:sz w:val="24"/>
          <w:szCs w:val="24"/>
        </w:rPr>
      </w:pPr>
    </w:p>
    <w:p w:rsidR="00AE722A" w:rsidRPr="001D298C" w:rsidRDefault="00FB136A" w:rsidP="00FB136A">
      <w:pPr>
        <w:jc w:val="center"/>
        <w:rPr>
          <w:rFonts w:ascii="Arial" w:hAnsi="Arial" w:cs="Arial"/>
          <w:b/>
          <w:sz w:val="24"/>
          <w:szCs w:val="24"/>
        </w:rPr>
      </w:pPr>
      <w:r w:rsidRPr="001D298C">
        <w:rPr>
          <w:rFonts w:ascii="Arial" w:hAnsi="Arial" w:cs="Arial"/>
          <w:b/>
          <w:sz w:val="24"/>
          <w:szCs w:val="24"/>
        </w:rPr>
        <w:t>POU</w:t>
      </w:r>
      <w:r w:rsidR="001D298C" w:rsidRPr="001D298C">
        <w:rPr>
          <w:rFonts w:ascii="Arial" w:hAnsi="Arial" w:cs="Arial"/>
          <w:b/>
          <w:sz w:val="24"/>
          <w:szCs w:val="24"/>
        </w:rPr>
        <w:t>R</w:t>
      </w:r>
      <w:r w:rsidR="001D298C">
        <w:rPr>
          <w:rFonts w:ascii="Arial" w:hAnsi="Arial" w:cs="Arial"/>
          <w:b/>
          <w:sz w:val="24"/>
          <w:szCs w:val="24"/>
        </w:rPr>
        <w:t xml:space="preserve"> LES </w:t>
      </w:r>
      <w:r w:rsidRPr="001D298C">
        <w:rPr>
          <w:rFonts w:ascii="Arial" w:hAnsi="Arial" w:cs="Arial"/>
          <w:b/>
          <w:sz w:val="24"/>
          <w:szCs w:val="24"/>
        </w:rPr>
        <w:t>ETUDE</w:t>
      </w:r>
      <w:r w:rsidR="001D298C">
        <w:rPr>
          <w:rFonts w:ascii="Arial" w:hAnsi="Arial" w:cs="Arial"/>
          <w:b/>
          <w:sz w:val="24"/>
          <w:szCs w:val="24"/>
        </w:rPr>
        <w:t>S</w:t>
      </w:r>
      <w:r w:rsidRPr="001D298C">
        <w:rPr>
          <w:rFonts w:ascii="Arial" w:hAnsi="Arial" w:cs="Arial"/>
          <w:b/>
          <w:sz w:val="24"/>
          <w:szCs w:val="24"/>
        </w:rPr>
        <w:t xml:space="preserve"> ARCHITECTURALES ET TECHNIQUE</w:t>
      </w:r>
      <w:r w:rsidR="001D298C">
        <w:rPr>
          <w:rFonts w:ascii="Arial" w:hAnsi="Arial" w:cs="Arial"/>
          <w:b/>
          <w:sz w:val="24"/>
          <w:szCs w:val="24"/>
        </w:rPr>
        <w:t>S</w:t>
      </w:r>
      <w:r w:rsidRPr="001D298C">
        <w:rPr>
          <w:rFonts w:ascii="Arial" w:hAnsi="Arial" w:cs="Arial"/>
          <w:b/>
          <w:sz w:val="24"/>
          <w:szCs w:val="24"/>
        </w:rPr>
        <w:t xml:space="preserve"> EN VUE DE LA CONSTRUCTION DE L’IMMEUBLE SIEGE DE L</w:t>
      </w:r>
      <w:r w:rsidR="001D298C" w:rsidRPr="001D298C">
        <w:rPr>
          <w:rFonts w:ascii="Arial" w:hAnsi="Arial" w:cs="Arial"/>
          <w:b/>
          <w:sz w:val="24"/>
          <w:szCs w:val="24"/>
        </w:rPr>
        <w:t>’AGENCE DE L’ELECTRIFICATION RURALE</w:t>
      </w:r>
      <w:r w:rsidRPr="001D298C">
        <w:rPr>
          <w:rFonts w:ascii="Arial" w:hAnsi="Arial" w:cs="Arial"/>
          <w:b/>
          <w:sz w:val="24"/>
          <w:szCs w:val="24"/>
        </w:rPr>
        <w:t xml:space="preserve"> (</w:t>
      </w:r>
      <w:r w:rsidR="001D298C" w:rsidRPr="001D298C">
        <w:rPr>
          <w:rFonts w:ascii="Arial" w:hAnsi="Arial" w:cs="Arial"/>
          <w:b/>
          <w:sz w:val="24"/>
          <w:szCs w:val="24"/>
        </w:rPr>
        <w:t>AER</w:t>
      </w:r>
      <w:r w:rsidRPr="001D298C">
        <w:rPr>
          <w:rFonts w:ascii="Arial" w:hAnsi="Arial" w:cs="Arial"/>
          <w:b/>
          <w:sz w:val="24"/>
          <w:szCs w:val="24"/>
        </w:rPr>
        <w:t xml:space="preserve">), </w:t>
      </w:r>
      <w:r w:rsidR="001D298C" w:rsidRPr="001D298C">
        <w:rPr>
          <w:rFonts w:ascii="Arial" w:hAnsi="Arial" w:cs="Arial"/>
          <w:b/>
          <w:sz w:val="24"/>
          <w:szCs w:val="24"/>
        </w:rPr>
        <w:t xml:space="preserve">AU NOUVEAU CENTRE ADMINISTRATIF </w:t>
      </w:r>
      <w:r w:rsidR="00D0311E" w:rsidRPr="001D298C">
        <w:rPr>
          <w:rFonts w:ascii="Arial" w:hAnsi="Arial" w:cs="Arial"/>
          <w:b/>
          <w:sz w:val="24"/>
          <w:szCs w:val="24"/>
        </w:rPr>
        <w:t>DE YAOUNDE</w:t>
      </w:r>
    </w:p>
    <w:p w:rsidR="00716481" w:rsidRDefault="00716481" w:rsidP="00FB136A">
      <w:pPr>
        <w:jc w:val="center"/>
        <w:rPr>
          <w:rFonts w:ascii="Arial" w:hAnsi="Arial" w:cs="Arial"/>
          <w:b/>
          <w:bCs/>
          <w:i/>
          <w:sz w:val="24"/>
          <w:szCs w:val="24"/>
        </w:rPr>
      </w:pPr>
      <w:r w:rsidRPr="000C70FA">
        <w:rPr>
          <w:rFonts w:ascii="Arial" w:hAnsi="Arial" w:cs="Arial"/>
          <w:b/>
          <w:bCs/>
          <w:i/>
          <w:sz w:val="24"/>
          <w:szCs w:val="24"/>
        </w:rPr>
        <w:t xml:space="preserve">Financement : </w:t>
      </w:r>
      <w:r w:rsidR="00627FBC" w:rsidRPr="000C70FA">
        <w:rPr>
          <w:rFonts w:ascii="Arial" w:hAnsi="Arial" w:cs="Arial"/>
          <w:b/>
          <w:bCs/>
          <w:i/>
          <w:sz w:val="24"/>
          <w:szCs w:val="24"/>
        </w:rPr>
        <w:t>B</w:t>
      </w:r>
      <w:r w:rsidRPr="000C70FA">
        <w:rPr>
          <w:rFonts w:ascii="Arial" w:hAnsi="Arial" w:cs="Arial"/>
          <w:b/>
          <w:bCs/>
          <w:i/>
          <w:sz w:val="24"/>
          <w:szCs w:val="24"/>
        </w:rPr>
        <w:t xml:space="preserve">udget </w:t>
      </w:r>
      <w:r w:rsidR="001D298C" w:rsidRPr="000C70FA">
        <w:rPr>
          <w:rFonts w:ascii="Arial" w:hAnsi="Arial" w:cs="Arial"/>
          <w:b/>
          <w:bCs/>
          <w:i/>
          <w:sz w:val="24"/>
          <w:szCs w:val="24"/>
        </w:rPr>
        <w:t>AER</w:t>
      </w:r>
      <w:r w:rsidRPr="000C70FA">
        <w:rPr>
          <w:rFonts w:ascii="Arial" w:hAnsi="Arial" w:cs="Arial"/>
          <w:b/>
          <w:bCs/>
          <w:i/>
          <w:sz w:val="24"/>
          <w:szCs w:val="24"/>
        </w:rPr>
        <w:t xml:space="preserve"> exercice</w:t>
      </w:r>
      <w:r w:rsidR="000C70FA">
        <w:rPr>
          <w:rFonts w:ascii="Arial" w:hAnsi="Arial" w:cs="Arial"/>
          <w:b/>
          <w:bCs/>
          <w:i/>
          <w:sz w:val="24"/>
          <w:szCs w:val="24"/>
        </w:rPr>
        <w:t xml:space="preserve"> </w:t>
      </w:r>
      <w:r w:rsidRPr="000C70FA">
        <w:rPr>
          <w:rFonts w:ascii="Arial" w:hAnsi="Arial" w:cs="Arial"/>
          <w:b/>
          <w:bCs/>
          <w:i/>
          <w:sz w:val="24"/>
          <w:szCs w:val="24"/>
        </w:rPr>
        <w:t>202</w:t>
      </w:r>
      <w:r w:rsidR="001D298C" w:rsidRPr="000C70FA">
        <w:rPr>
          <w:rFonts w:ascii="Arial" w:hAnsi="Arial" w:cs="Arial"/>
          <w:b/>
          <w:bCs/>
          <w:i/>
          <w:sz w:val="24"/>
          <w:szCs w:val="24"/>
        </w:rPr>
        <w:t>2</w:t>
      </w:r>
    </w:p>
    <w:p w:rsidR="004028F9" w:rsidRPr="000C70FA" w:rsidRDefault="004028F9" w:rsidP="00FB136A">
      <w:pPr>
        <w:jc w:val="center"/>
        <w:rPr>
          <w:rFonts w:ascii="Arial" w:hAnsi="Arial" w:cs="Arial"/>
          <w:b/>
          <w:bCs/>
          <w:i/>
          <w:sz w:val="24"/>
          <w:szCs w:val="24"/>
        </w:rPr>
      </w:pPr>
    </w:p>
    <w:p w:rsidR="00716481" w:rsidRPr="001D298C" w:rsidRDefault="00915880" w:rsidP="00FB136A">
      <w:pPr>
        <w:pStyle w:val="Paragraphedeliste"/>
        <w:numPr>
          <w:ilvl w:val="0"/>
          <w:numId w:val="13"/>
        </w:numPr>
        <w:jc w:val="both"/>
        <w:rPr>
          <w:rFonts w:ascii="Arial" w:hAnsi="Arial" w:cs="Arial"/>
          <w:b/>
          <w:sz w:val="24"/>
          <w:szCs w:val="24"/>
        </w:rPr>
      </w:pPr>
      <w:r>
        <w:rPr>
          <w:rFonts w:ascii="Arial" w:hAnsi="Arial" w:cs="Arial"/>
          <w:b/>
          <w:sz w:val="24"/>
          <w:szCs w:val="24"/>
        </w:rPr>
        <w:t xml:space="preserve">CONTEXTE </w:t>
      </w:r>
    </w:p>
    <w:p w:rsidR="00CC3D89" w:rsidRPr="000C70FA" w:rsidRDefault="00CC3D89" w:rsidP="000C70FA">
      <w:pPr>
        <w:spacing w:after="0"/>
        <w:jc w:val="both"/>
        <w:rPr>
          <w:rFonts w:ascii="Arial" w:hAnsi="Arial" w:cs="Arial"/>
          <w:bCs/>
          <w:sz w:val="26"/>
          <w:szCs w:val="26"/>
        </w:rPr>
      </w:pPr>
      <w:r w:rsidRPr="000C70FA">
        <w:rPr>
          <w:rFonts w:ascii="Arial" w:hAnsi="Arial" w:cs="Arial"/>
          <w:bCs/>
          <w:sz w:val="26"/>
          <w:szCs w:val="26"/>
        </w:rPr>
        <w:t xml:space="preserve">L’Agence d’Electrification Rurale (AER) du Cameroun a été créée par </w:t>
      </w:r>
      <w:r w:rsidR="005A7B68">
        <w:rPr>
          <w:rFonts w:ascii="Arial" w:hAnsi="Arial" w:cs="Arial"/>
          <w:bCs/>
          <w:sz w:val="26"/>
          <w:szCs w:val="26"/>
        </w:rPr>
        <w:t xml:space="preserve">la loi </w:t>
      </w:r>
      <w:r w:rsidRPr="000C70FA">
        <w:rPr>
          <w:rFonts w:ascii="Arial" w:hAnsi="Arial" w:cs="Arial"/>
          <w:bCs/>
          <w:sz w:val="26"/>
          <w:szCs w:val="26"/>
        </w:rPr>
        <w:t xml:space="preserve">n°98/022 du 24 décembre 1998. </w:t>
      </w:r>
      <w:r w:rsidR="005A7B68">
        <w:rPr>
          <w:rFonts w:ascii="Arial" w:hAnsi="Arial" w:cs="Arial"/>
          <w:bCs/>
          <w:sz w:val="26"/>
          <w:szCs w:val="26"/>
        </w:rPr>
        <w:t xml:space="preserve">Suivant le décret </w:t>
      </w:r>
      <w:r w:rsidR="0067308C">
        <w:rPr>
          <w:rFonts w:ascii="Arial" w:hAnsi="Arial" w:cs="Arial"/>
          <w:bCs/>
          <w:sz w:val="26"/>
          <w:szCs w:val="26"/>
        </w:rPr>
        <w:t>2022/110 du 04 mars 2022,</w:t>
      </w:r>
      <w:r w:rsidRPr="000C70FA">
        <w:rPr>
          <w:rFonts w:ascii="Arial" w:hAnsi="Arial" w:cs="Arial"/>
          <w:bCs/>
          <w:sz w:val="26"/>
          <w:szCs w:val="26"/>
        </w:rPr>
        <w:t xml:space="preserve"> l’AER est </w:t>
      </w:r>
      <w:r w:rsidR="0067308C">
        <w:rPr>
          <w:rFonts w:ascii="Arial" w:hAnsi="Arial" w:cs="Arial"/>
          <w:bCs/>
          <w:sz w:val="26"/>
          <w:szCs w:val="26"/>
        </w:rPr>
        <w:t xml:space="preserve">un </w:t>
      </w:r>
      <w:r w:rsidRPr="000C70FA">
        <w:rPr>
          <w:rFonts w:ascii="Arial" w:hAnsi="Arial" w:cs="Arial"/>
          <w:bCs/>
          <w:sz w:val="26"/>
          <w:szCs w:val="26"/>
        </w:rPr>
        <w:t xml:space="preserve">Etablissement Public </w:t>
      </w:r>
      <w:r w:rsidR="0067308C">
        <w:rPr>
          <w:rFonts w:ascii="Arial" w:hAnsi="Arial" w:cs="Arial"/>
          <w:bCs/>
          <w:sz w:val="26"/>
          <w:szCs w:val="26"/>
        </w:rPr>
        <w:t>à caractère technique</w:t>
      </w:r>
      <w:r w:rsidRPr="000C70FA">
        <w:rPr>
          <w:rFonts w:ascii="Arial" w:hAnsi="Arial" w:cs="Arial"/>
          <w:bCs/>
          <w:sz w:val="26"/>
          <w:szCs w:val="26"/>
        </w:rPr>
        <w:t xml:space="preserve"> doté de la Personnalité Juridique et de l’autonomie financière. Un Fonds d’Energie Rurale a été créé en 2009 pour soutenir les activités de l’AER.</w:t>
      </w:r>
    </w:p>
    <w:p w:rsidR="00CC3D89" w:rsidRPr="000C70FA" w:rsidRDefault="00CC3D89" w:rsidP="000C70FA">
      <w:pPr>
        <w:spacing w:after="0"/>
        <w:jc w:val="both"/>
        <w:rPr>
          <w:rFonts w:ascii="Arial" w:hAnsi="Arial" w:cs="Arial"/>
          <w:bCs/>
          <w:sz w:val="26"/>
          <w:szCs w:val="26"/>
        </w:rPr>
      </w:pPr>
    </w:p>
    <w:p w:rsidR="00CC3D89" w:rsidRPr="000C70FA" w:rsidRDefault="00CC3D89" w:rsidP="000C70FA">
      <w:pPr>
        <w:spacing w:after="0"/>
        <w:jc w:val="both"/>
        <w:rPr>
          <w:rFonts w:ascii="Arial" w:hAnsi="Arial" w:cs="Arial"/>
          <w:bCs/>
          <w:sz w:val="26"/>
          <w:szCs w:val="26"/>
        </w:rPr>
      </w:pPr>
      <w:r w:rsidRPr="000C70FA">
        <w:rPr>
          <w:rFonts w:ascii="Arial" w:hAnsi="Arial" w:cs="Arial"/>
          <w:bCs/>
          <w:sz w:val="26"/>
          <w:szCs w:val="26"/>
        </w:rPr>
        <w:t xml:space="preserve">L’AER compte à ce jour </w:t>
      </w:r>
      <w:r w:rsidR="0067308C">
        <w:rPr>
          <w:rFonts w:ascii="Arial" w:hAnsi="Arial" w:cs="Arial"/>
          <w:bCs/>
          <w:sz w:val="26"/>
          <w:szCs w:val="26"/>
        </w:rPr>
        <w:t xml:space="preserve">en plus de la Direction Générale, </w:t>
      </w:r>
      <w:r w:rsidRPr="000C70FA">
        <w:rPr>
          <w:rFonts w:ascii="Arial" w:hAnsi="Arial" w:cs="Arial"/>
          <w:bCs/>
          <w:sz w:val="26"/>
          <w:szCs w:val="26"/>
        </w:rPr>
        <w:t>quatre directions</w:t>
      </w:r>
      <w:r w:rsidR="0067308C">
        <w:rPr>
          <w:rFonts w:ascii="Arial" w:hAnsi="Arial" w:cs="Arial"/>
          <w:bCs/>
          <w:sz w:val="26"/>
          <w:szCs w:val="26"/>
        </w:rPr>
        <w:t xml:space="preserve"> opérationnelles</w:t>
      </w:r>
      <w:r w:rsidRPr="000C70FA">
        <w:rPr>
          <w:rFonts w:ascii="Arial" w:hAnsi="Arial" w:cs="Arial"/>
          <w:bCs/>
          <w:sz w:val="26"/>
          <w:szCs w:val="26"/>
        </w:rPr>
        <w:t xml:space="preserve">, </w:t>
      </w:r>
      <w:r w:rsidR="0067308C">
        <w:rPr>
          <w:rFonts w:ascii="Arial" w:hAnsi="Arial" w:cs="Arial"/>
          <w:bCs/>
          <w:sz w:val="26"/>
          <w:szCs w:val="26"/>
        </w:rPr>
        <w:t>huit</w:t>
      </w:r>
      <w:r w:rsidRPr="000C70FA">
        <w:rPr>
          <w:rFonts w:ascii="Arial" w:hAnsi="Arial" w:cs="Arial"/>
          <w:bCs/>
          <w:sz w:val="26"/>
          <w:szCs w:val="26"/>
        </w:rPr>
        <w:t xml:space="preserve"> sous-directions et </w:t>
      </w:r>
      <w:r w:rsidR="0067308C">
        <w:rPr>
          <w:rFonts w:ascii="Arial" w:hAnsi="Arial" w:cs="Arial"/>
          <w:bCs/>
          <w:sz w:val="26"/>
          <w:szCs w:val="26"/>
        </w:rPr>
        <w:t xml:space="preserve">quatre </w:t>
      </w:r>
      <w:r w:rsidRPr="000C70FA">
        <w:rPr>
          <w:rFonts w:ascii="Arial" w:hAnsi="Arial" w:cs="Arial"/>
          <w:bCs/>
          <w:sz w:val="26"/>
          <w:szCs w:val="26"/>
        </w:rPr>
        <w:t>antennes régionales. Plusieurs Unités de projets sont rattachées à l’Agence. L’AER occupe depuis sa création des locaux loués aussi bien pour la direction générale à Yaoundé que pour les antennes régionales et les Unités de</w:t>
      </w:r>
      <w:r w:rsidR="0067308C">
        <w:rPr>
          <w:rFonts w:ascii="Arial" w:hAnsi="Arial" w:cs="Arial"/>
          <w:bCs/>
          <w:sz w:val="26"/>
          <w:szCs w:val="26"/>
        </w:rPr>
        <w:t>s</w:t>
      </w:r>
      <w:r w:rsidRPr="000C70FA">
        <w:rPr>
          <w:rFonts w:ascii="Arial" w:hAnsi="Arial" w:cs="Arial"/>
          <w:bCs/>
          <w:sz w:val="26"/>
          <w:szCs w:val="26"/>
        </w:rPr>
        <w:t xml:space="preserve"> Projet</w:t>
      </w:r>
      <w:r w:rsidR="00074F79">
        <w:rPr>
          <w:rFonts w:ascii="Arial" w:hAnsi="Arial" w:cs="Arial"/>
          <w:bCs/>
          <w:sz w:val="26"/>
          <w:szCs w:val="26"/>
        </w:rPr>
        <w:t>s</w:t>
      </w:r>
      <w:r w:rsidRPr="000C70FA">
        <w:rPr>
          <w:rFonts w:ascii="Arial" w:hAnsi="Arial" w:cs="Arial"/>
          <w:bCs/>
          <w:sz w:val="26"/>
          <w:szCs w:val="26"/>
        </w:rPr>
        <w:t xml:space="preserve">. Du fait du développement progressif de ses activités, ses différents services dont les effectifs des personnels vont croissants sont disséminés dans la ville de Yaoundé. Cet état de fait affecte considérablement la coordination et le suivi des activités. </w:t>
      </w:r>
    </w:p>
    <w:p w:rsidR="00CC3D89" w:rsidRPr="000C70FA" w:rsidRDefault="00CC3D89" w:rsidP="000C70FA">
      <w:pPr>
        <w:spacing w:after="0"/>
        <w:jc w:val="both"/>
        <w:rPr>
          <w:rFonts w:ascii="Arial" w:hAnsi="Arial" w:cs="Arial"/>
          <w:bCs/>
          <w:sz w:val="26"/>
          <w:szCs w:val="26"/>
        </w:rPr>
      </w:pPr>
    </w:p>
    <w:p w:rsidR="00CC3D89" w:rsidRDefault="00CC3D89" w:rsidP="000C70FA">
      <w:pPr>
        <w:spacing w:after="0"/>
        <w:jc w:val="both"/>
        <w:rPr>
          <w:rFonts w:ascii="Arial" w:hAnsi="Arial" w:cs="Arial"/>
          <w:bCs/>
          <w:sz w:val="26"/>
          <w:szCs w:val="26"/>
        </w:rPr>
      </w:pPr>
      <w:r w:rsidRPr="000C70FA">
        <w:rPr>
          <w:rFonts w:ascii="Arial" w:hAnsi="Arial" w:cs="Arial"/>
          <w:bCs/>
          <w:sz w:val="26"/>
          <w:szCs w:val="26"/>
        </w:rPr>
        <w:t>Face à ce constat, l’AER a sollicité et obtenu l’attribution d’une parcelle de terrain d’une contenance superficielle de 3000 m² au lieu-dit Nouveau Centre Administratif dans l’arrondissement de Yaoundé 1 pour la construction d’un immeuble siège capable d’abriter l’ensemble de ses services à Yaoundé.</w:t>
      </w:r>
    </w:p>
    <w:p w:rsidR="004028F9" w:rsidRPr="000C70FA" w:rsidRDefault="004028F9" w:rsidP="000C70FA">
      <w:pPr>
        <w:spacing w:after="0"/>
        <w:jc w:val="both"/>
        <w:rPr>
          <w:rFonts w:ascii="Arial" w:hAnsi="Arial" w:cs="Arial"/>
          <w:bCs/>
          <w:sz w:val="26"/>
          <w:szCs w:val="26"/>
        </w:rPr>
      </w:pPr>
    </w:p>
    <w:p w:rsidR="00CC3D89" w:rsidRPr="000C70FA" w:rsidRDefault="00915880" w:rsidP="000C70FA">
      <w:pPr>
        <w:pStyle w:val="Paragraphedeliste"/>
        <w:numPr>
          <w:ilvl w:val="0"/>
          <w:numId w:val="13"/>
        </w:numPr>
        <w:spacing w:after="0"/>
        <w:jc w:val="both"/>
        <w:rPr>
          <w:rFonts w:ascii="Arial" w:hAnsi="Arial" w:cs="Arial"/>
          <w:b/>
          <w:sz w:val="26"/>
          <w:szCs w:val="26"/>
        </w:rPr>
      </w:pPr>
      <w:r w:rsidRPr="000C70FA">
        <w:rPr>
          <w:rFonts w:ascii="Arial" w:hAnsi="Arial" w:cs="Arial"/>
          <w:b/>
          <w:sz w:val="26"/>
          <w:szCs w:val="26"/>
        </w:rPr>
        <w:lastRenderedPageBreak/>
        <w:t>OBJET</w:t>
      </w:r>
    </w:p>
    <w:p w:rsidR="00CC3D89" w:rsidRDefault="00CC3D89" w:rsidP="000C70FA">
      <w:pPr>
        <w:spacing w:after="0"/>
        <w:jc w:val="both"/>
        <w:rPr>
          <w:rFonts w:ascii="Arial" w:hAnsi="Arial" w:cs="Arial"/>
          <w:bCs/>
          <w:sz w:val="26"/>
          <w:szCs w:val="26"/>
        </w:rPr>
      </w:pPr>
      <w:r w:rsidRPr="000C70FA">
        <w:rPr>
          <w:rFonts w:ascii="Arial" w:hAnsi="Arial" w:cs="Arial"/>
          <w:bCs/>
          <w:sz w:val="26"/>
          <w:szCs w:val="26"/>
        </w:rPr>
        <w:t>Le Directeur Général de l’Agence d’Electrification Rurale, pour le compte du Gouvernement de la République du Cameroun, lance un Appel à Manifestation d’intérêt pour la conception architecturale de l’Immeuble siège 2ss+R+7 de l’Agence au nouveau centre administratif de Yaoundé (</w:t>
      </w:r>
      <w:proofErr w:type="spellStart"/>
      <w:r w:rsidRPr="000C70FA">
        <w:rPr>
          <w:rFonts w:ascii="Arial" w:hAnsi="Arial" w:cs="Arial"/>
          <w:bCs/>
          <w:sz w:val="26"/>
          <w:szCs w:val="26"/>
        </w:rPr>
        <w:t>Etoudi</w:t>
      </w:r>
      <w:proofErr w:type="spellEnd"/>
      <w:r w:rsidRPr="000C70FA">
        <w:rPr>
          <w:rFonts w:ascii="Arial" w:hAnsi="Arial" w:cs="Arial"/>
          <w:bCs/>
          <w:sz w:val="26"/>
          <w:szCs w:val="26"/>
        </w:rPr>
        <w:t>).</w:t>
      </w:r>
    </w:p>
    <w:p w:rsidR="004028F9" w:rsidRDefault="004028F9" w:rsidP="000C70FA">
      <w:pPr>
        <w:spacing w:after="0"/>
        <w:jc w:val="both"/>
        <w:rPr>
          <w:rFonts w:ascii="Arial" w:hAnsi="Arial" w:cs="Arial"/>
          <w:bCs/>
          <w:sz w:val="26"/>
          <w:szCs w:val="26"/>
        </w:rPr>
      </w:pPr>
    </w:p>
    <w:p w:rsidR="00C537B5" w:rsidRPr="000C70FA" w:rsidRDefault="00915880" w:rsidP="000C70FA">
      <w:pPr>
        <w:pStyle w:val="Paragraphedeliste"/>
        <w:numPr>
          <w:ilvl w:val="0"/>
          <w:numId w:val="13"/>
        </w:numPr>
        <w:spacing w:after="0"/>
        <w:jc w:val="both"/>
        <w:rPr>
          <w:rFonts w:ascii="Arial" w:hAnsi="Arial" w:cs="Arial"/>
          <w:b/>
          <w:sz w:val="26"/>
          <w:szCs w:val="26"/>
        </w:rPr>
      </w:pPr>
      <w:r w:rsidRPr="000C70FA">
        <w:rPr>
          <w:rFonts w:ascii="Arial" w:hAnsi="Arial" w:cs="Arial"/>
          <w:b/>
          <w:sz w:val="26"/>
          <w:szCs w:val="26"/>
        </w:rPr>
        <w:t xml:space="preserve">PARTICIPATION </w:t>
      </w:r>
    </w:p>
    <w:p w:rsidR="00C537B5" w:rsidRDefault="00C537B5" w:rsidP="000C70FA">
      <w:pPr>
        <w:spacing w:after="0"/>
        <w:jc w:val="both"/>
        <w:rPr>
          <w:rFonts w:ascii="Arial" w:hAnsi="Arial" w:cs="Arial"/>
          <w:bCs/>
          <w:sz w:val="26"/>
          <w:szCs w:val="26"/>
        </w:rPr>
      </w:pPr>
      <w:r w:rsidRPr="000C70FA">
        <w:rPr>
          <w:rFonts w:ascii="Arial" w:hAnsi="Arial" w:cs="Arial"/>
          <w:bCs/>
          <w:sz w:val="26"/>
          <w:szCs w:val="26"/>
        </w:rPr>
        <w:t>La qualification est ouverte au</w:t>
      </w:r>
      <w:r w:rsidR="00FB136A" w:rsidRPr="000C70FA">
        <w:rPr>
          <w:rFonts w:ascii="Arial" w:hAnsi="Arial" w:cs="Arial"/>
          <w:bCs/>
          <w:sz w:val="26"/>
          <w:szCs w:val="26"/>
        </w:rPr>
        <w:t>x</w:t>
      </w:r>
      <w:r w:rsidRPr="000C70FA">
        <w:rPr>
          <w:rFonts w:ascii="Arial" w:hAnsi="Arial" w:cs="Arial"/>
          <w:bCs/>
          <w:sz w:val="26"/>
          <w:szCs w:val="26"/>
        </w:rPr>
        <w:t xml:space="preserve"> cabinet</w:t>
      </w:r>
      <w:r w:rsidR="00FB136A" w:rsidRPr="000C70FA">
        <w:rPr>
          <w:rFonts w:ascii="Arial" w:hAnsi="Arial" w:cs="Arial"/>
          <w:bCs/>
          <w:sz w:val="26"/>
          <w:szCs w:val="26"/>
        </w:rPr>
        <w:t>s</w:t>
      </w:r>
      <w:r w:rsidR="001D298C" w:rsidRPr="000C70FA">
        <w:rPr>
          <w:rFonts w:ascii="Arial" w:hAnsi="Arial" w:cs="Arial"/>
          <w:bCs/>
          <w:sz w:val="26"/>
          <w:szCs w:val="26"/>
        </w:rPr>
        <w:t xml:space="preserve"> d’architecture</w:t>
      </w:r>
      <w:r w:rsidR="00074F79">
        <w:rPr>
          <w:rFonts w:ascii="Arial" w:hAnsi="Arial" w:cs="Arial"/>
          <w:bCs/>
          <w:sz w:val="26"/>
          <w:szCs w:val="26"/>
        </w:rPr>
        <w:t xml:space="preserve"> </w:t>
      </w:r>
      <w:r w:rsidRPr="000C70FA">
        <w:rPr>
          <w:rFonts w:ascii="Arial" w:hAnsi="Arial" w:cs="Arial"/>
          <w:bCs/>
          <w:sz w:val="26"/>
          <w:szCs w:val="26"/>
        </w:rPr>
        <w:t>/ bureau</w:t>
      </w:r>
      <w:r w:rsidR="00FB136A" w:rsidRPr="000C70FA">
        <w:rPr>
          <w:rFonts w:ascii="Arial" w:hAnsi="Arial" w:cs="Arial"/>
          <w:bCs/>
          <w:sz w:val="26"/>
          <w:szCs w:val="26"/>
        </w:rPr>
        <w:t>x</w:t>
      </w:r>
      <w:r w:rsidRPr="000C70FA">
        <w:rPr>
          <w:rFonts w:ascii="Arial" w:hAnsi="Arial" w:cs="Arial"/>
          <w:bCs/>
          <w:sz w:val="26"/>
          <w:szCs w:val="26"/>
        </w:rPr>
        <w:t xml:space="preserve"> d’</w:t>
      </w:r>
      <w:r w:rsidR="00FB136A" w:rsidRPr="000C70FA">
        <w:rPr>
          <w:rFonts w:ascii="Arial" w:hAnsi="Arial" w:cs="Arial"/>
          <w:bCs/>
          <w:sz w:val="26"/>
          <w:szCs w:val="26"/>
        </w:rPr>
        <w:t>études</w:t>
      </w:r>
      <w:r w:rsidRPr="000C70FA">
        <w:rPr>
          <w:rFonts w:ascii="Arial" w:hAnsi="Arial" w:cs="Arial"/>
          <w:bCs/>
          <w:sz w:val="26"/>
          <w:szCs w:val="26"/>
        </w:rPr>
        <w:t xml:space="preserve"> ou groupement des cabinets/bureaux d’études de droit camerounais</w:t>
      </w:r>
      <w:r w:rsidR="00074F79">
        <w:rPr>
          <w:rFonts w:ascii="Arial" w:hAnsi="Arial" w:cs="Arial"/>
          <w:bCs/>
          <w:sz w:val="26"/>
          <w:szCs w:val="26"/>
        </w:rPr>
        <w:t>,</w:t>
      </w:r>
      <w:r w:rsidRPr="000C70FA">
        <w:rPr>
          <w:rFonts w:ascii="Arial" w:hAnsi="Arial" w:cs="Arial"/>
          <w:bCs/>
          <w:sz w:val="26"/>
          <w:szCs w:val="26"/>
        </w:rPr>
        <w:t xml:space="preserve"> justifiant d’une </w:t>
      </w:r>
      <w:r w:rsidR="00FB136A" w:rsidRPr="000C70FA">
        <w:rPr>
          <w:rFonts w:ascii="Arial" w:hAnsi="Arial" w:cs="Arial"/>
          <w:bCs/>
          <w:sz w:val="26"/>
          <w:szCs w:val="26"/>
        </w:rPr>
        <w:t>capacité</w:t>
      </w:r>
      <w:r w:rsidRPr="000C70FA">
        <w:rPr>
          <w:rFonts w:ascii="Arial" w:hAnsi="Arial" w:cs="Arial"/>
          <w:bCs/>
          <w:sz w:val="26"/>
          <w:szCs w:val="26"/>
        </w:rPr>
        <w:t xml:space="preserve"> technique suffisante pour la réalisation des prestations susmentionnés.</w:t>
      </w:r>
    </w:p>
    <w:p w:rsidR="000C70FA" w:rsidRPr="000C70FA" w:rsidRDefault="000C70FA" w:rsidP="000C70FA">
      <w:pPr>
        <w:spacing w:after="0"/>
        <w:jc w:val="both"/>
        <w:rPr>
          <w:rFonts w:ascii="Arial" w:hAnsi="Arial" w:cs="Arial"/>
          <w:bCs/>
          <w:sz w:val="26"/>
          <w:szCs w:val="26"/>
        </w:rPr>
      </w:pPr>
    </w:p>
    <w:p w:rsidR="00C537B5" w:rsidRPr="000C70FA" w:rsidRDefault="00915880" w:rsidP="000C70FA">
      <w:pPr>
        <w:pStyle w:val="Paragraphedeliste"/>
        <w:numPr>
          <w:ilvl w:val="0"/>
          <w:numId w:val="13"/>
        </w:numPr>
        <w:spacing w:after="0"/>
        <w:jc w:val="both"/>
        <w:rPr>
          <w:rFonts w:ascii="Arial" w:hAnsi="Arial" w:cs="Arial"/>
          <w:b/>
          <w:sz w:val="26"/>
          <w:szCs w:val="26"/>
        </w:rPr>
      </w:pPr>
      <w:r w:rsidRPr="000C70FA">
        <w:rPr>
          <w:rFonts w:ascii="Arial" w:hAnsi="Arial" w:cs="Arial"/>
          <w:b/>
          <w:sz w:val="26"/>
          <w:szCs w:val="26"/>
        </w:rPr>
        <w:t xml:space="preserve">FINANCEMENT </w:t>
      </w:r>
    </w:p>
    <w:p w:rsidR="00C537B5" w:rsidRPr="000C70FA" w:rsidRDefault="00C537B5" w:rsidP="000C70FA">
      <w:pPr>
        <w:spacing w:after="0"/>
        <w:jc w:val="both"/>
        <w:rPr>
          <w:rFonts w:ascii="Arial" w:hAnsi="Arial" w:cs="Arial"/>
          <w:bCs/>
          <w:sz w:val="26"/>
          <w:szCs w:val="26"/>
        </w:rPr>
      </w:pPr>
      <w:r w:rsidRPr="000C70FA">
        <w:rPr>
          <w:rFonts w:ascii="Arial" w:hAnsi="Arial" w:cs="Arial"/>
          <w:bCs/>
          <w:sz w:val="26"/>
          <w:szCs w:val="26"/>
        </w:rPr>
        <w:t>Les prestation</w:t>
      </w:r>
      <w:r w:rsidR="007578A0" w:rsidRPr="000C70FA">
        <w:rPr>
          <w:rFonts w:ascii="Arial" w:hAnsi="Arial" w:cs="Arial"/>
          <w:bCs/>
          <w:sz w:val="26"/>
          <w:szCs w:val="26"/>
        </w:rPr>
        <w:t>s</w:t>
      </w:r>
      <w:r w:rsidRPr="000C70FA">
        <w:rPr>
          <w:rFonts w:ascii="Arial" w:hAnsi="Arial" w:cs="Arial"/>
          <w:bCs/>
          <w:sz w:val="26"/>
          <w:szCs w:val="26"/>
        </w:rPr>
        <w:t xml:space="preserve"> objets du présent appel à </w:t>
      </w:r>
      <w:r w:rsidR="007578A0" w:rsidRPr="000C70FA">
        <w:rPr>
          <w:rFonts w:ascii="Arial" w:hAnsi="Arial" w:cs="Arial"/>
          <w:bCs/>
          <w:sz w:val="26"/>
          <w:szCs w:val="26"/>
        </w:rPr>
        <w:t>manifestation</w:t>
      </w:r>
      <w:r w:rsidRPr="000C70FA">
        <w:rPr>
          <w:rFonts w:ascii="Arial" w:hAnsi="Arial" w:cs="Arial"/>
          <w:bCs/>
          <w:sz w:val="26"/>
          <w:szCs w:val="26"/>
        </w:rPr>
        <w:t xml:space="preserve"> sont </w:t>
      </w:r>
      <w:r w:rsidR="007578A0" w:rsidRPr="000C70FA">
        <w:rPr>
          <w:rFonts w:ascii="Arial" w:hAnsi="Arial" w:cs="Arial"/>
          <w:bCs/>
          <w:sz w:val="26"/>
          <w:szCs w:val="26"/>
        </w:rPr>
        <w:t>financées</w:t>
      </w:r>
      <w:r w:rsidRPr="000C70FA">
        <w:rPr>
          <w:rFonts w:ascii="Arial" w:hAnsi="Arial" w:cs="Arial"/>
          <w:bCs/>
          <w:sz w:val="26"/>
          <w:szCs w:val="26"/>
        </w:rPr>
        <w:t xml:space="preserve"> par le budget d’investissement public de </w:t>
      </w:r>
      <w:r w:rsidR="00CC3D89" w:rsidRPr="000C70FA">
        <w:rPr>
          <w:rFonts w:ascii="Arial" w:hAnsi="Arial" w:cs="Arial"/>
          <w:bCs/>
          <w:sz w:val="26"/>
          <w:szCs w:val="26"/>
        </w:rPr>
        <w:t>l’</w:t>
      </w:r>
      <w:r w:rsidR="001D298C" w:rsidRPr="000C70FA">
        <w:rPr>
          <w:rFonts w:ascii="Arial" w:hAnsi="Arial" w:cs="Arial"/>
          <w:bCs/>
          <w:sz w:val="26"/>
          <w:szCs w:val="26"/>
        </w:rPr>
        <w:t>AER</w:t>
      </w:r>
      <w:r w:rsidRPr="000C70FA">
        <w:rPr>
          <w:rFonts w:ascii="Arial" w:hAnsi="Arial" w:cs="Arial"/>
          <w:bCs/>
          <w:sz w:val="26"/>
          <w:szCs w:val="26"/>
        </w:rPr>
        <w:t>, exercice 202</w:t>
      </w:r>
      <w:r w:rsidR="001D298C" w:rsidRPr="000C70FA">
        <w:rPr>
          <w:rFonts w:ascii="Arial" w:hAnsi="Arial" w:cs="Arial"/>
          <w:bCs/>
          <w:sz w:val="26"/>
          <w:szCs w:val="26"/>
        </w:rPr>
        <w:t>2</w:t>
      </w:r>
      <w:r w:rsidRPr="000C70FA">
        <w:rPr>
          <w:rFonts w:ascii="Arial" w:hAnsi="Arial" w:cs="Arial"/>
          <w:bCs/>
          <w:sz w:val="26"/>
          <w:szCs w:val="26"/>
        </w:rPr>
        <w:t>.</w:t>
      </w:r>
    </w:p>
    <w:p w:rsidR="000C70FA" w:rsidRDefault="000C70FA" w:rsidP="000C70FA">
      <w:pPr>
        <w:pStyle w:val="Paragraphedeliste"/>
        <w:spacing w:after="0"/>
        <w:ind w:left="1080"/>
        <w:jc w:val="both"/>
        <w:rPr>
          <w:rFonts w:ascii="Arial" w:hAnsi="Arial" w:cs="Arial"/>
          <w:b/>
          <w:sz w:val="26"/>
          <w:szCs w:val="26"/>
        </w:rPr>
      </w:pPr>
    </w:p>
    <w:p w:rsidR="00104013" w:rsidRPr="000C70FA" w:rsidRDefault="00915880" w:rsidP="000C70FA">
      <w:pPr>
        <w:pStyle w:val="Paragraphedeliste"/>
        <w:numPr>
          <w:ilvl w:val="0"/>
          <w:numId w:val="13"/>
        </w:numPr>
        <w:spacing w:after="0"/>
        <w:jc w:val="both"/>
        <w:rPr>
          <w:rFonts w:ascii="Arial" w:hAnsi="Arial" w:cs="Arial"/>
          <w:b/>
          <w:sz w:val="26"/>
          <w:szCs w:val="26"/>
        </w:rPr>
      </w:pPr>
      <w:r w:rsidRPr="000C70FA">
        <w:rPr>
          <w:rFonts w:ascii="Arial" w:hAnsi="Arial" w:cs="Arial"/>
          <w:b/>
          <w:sz w:val="26"/>
          <w:szCs w:val="26"/>
        </w:rPr>
        <w:t xml:space="preserve">CONTENUS DU DOSSIER DU CANDIDATURE </w:t>
      </w:r>
    </w:p>
    <w:p w:rsidR="00104013" w:rsidRDefault="00104013" w:rsidP="000C70FA">
      <w:pPr>
        <w:spacing w:after="0"/>
        <w:jc w:val="both"/>
        <w:rPr>
          <w:rFonts w:ascii="Arial" w:hAnsi="Arial" w:cs="Arial"/>
          <w:bCs/>
          <w:sz w:val="26"/>
          <w:szCs w:val="26"/>
        </w:rPr>
      </w:pPr>
      <w:r w:rsidRPr="000C70FA">
        <w:rPr>
          <w:rFonts w:ascii="Arial" w:hAnsi="Arial" w:cs="Arial"/>
          <w:bCs/>
          <w:sz w:val="26"/>
          <w:szCs w:val="26"/>
        </w:rPr>
        <w:t xml:space="preserve">Les consultants devront fournir les </w:t>
      </w:r>
      <w:r w:rsidR="007578A0" w:rsidRPr="000C70FA">
        <w:rPr>
          <w:rFonts w:ascii="Arial" w:hAnsi="Arial" w:cs="Arial"/>
          <w:bCs/>
          <w:sz w:val="26"/>
          <w:szCs w:val="26"/>
        </w:rPr>
        <w:t>pièces</w:t>
      </w:r>
      <w:r w:rsidRPr="000C70FA">
        <w:rPr>
          <w:rFonts w:ascii="Arial" w:hAnsi="Arial" w:cs="Arial"/>
          <w:bCs/>
          <w:sz w:val="26"/>
          <w:szCs w:val="26"/>
        </w:rPr>
        <w:t xml:space="preserve"> ci-après, présent</w:t>
      </w:r>
      <w:r w:rsidR="007578A0" w:rsidRPr="000C70FA">
        <w:rPr>
          <w:rFonts w:ascii="Arial" w:hAnsi="Arial" w:cs="Arial"/>
          <w:bCs/>
          <w:sz w:val="26"/>
          <w:szCs w:val="26"/>
        </w:rPr>
        <w:t>ées</w:t>
      </w:r>
      <w:r w:rsidRPr="000C70FA">
        <w:rPr>
          <w:rFonts w:ascii="Arial" w:hAnsi="Arial" w:cs="Arial"/>
          <w:bCs/>
          <w:sz w:val="26"/>
          <w:szCs w:val="26"/>
        </w:rPr>
        <w:t xml:space="preserve"> rel</w:t>
      </w:r>
      <w:r w:rsidR="007578A0" w:rsidRPr="000C70FA">
        <w:rPr>
          <w:rFonts w:ascii="Arial" w:hAnsi="Arial" w:cs="Arial"/>
          <w:bCs/>
          <w:sz w:val="26"/>
          <w:szCs w:val="26"/>
        </w:rPr>
        <w:t>iées</w:t>
      </w:r>
      <w:r w:rsidRPr="000C70FA">
        <w:rPr>
          <w:rFonts w:ascii="Arial" w:hAnsi="Arial" w:cs="Arial"/>
          <w:bCs/>
          <w:sz w:val="26"/>
          <w:szCs w:val="26"/>
        </w:rPr>
        <w:t xml:space="preserve"> en un seul document, r</w:t>
      </w:r>
      <w:r w:rsidR="007578A0" w:rsidRPr="000C70FA">
        <w:rPr>
          <w:rFonts w:ascii="Arial" w:hAnsi="Arial" w:cs="Arial"/>
          <w:bCs/>
          <w:sz w:val="26"/>
          <w:szCs w:val="26"/>
        </w:rPr>
        <w:t>é</w:t>
      </w:r>
      <w:r w:rsidRPr="000C70FA">
        <w:rPr>
          <w:rFonts w:ascii="Arial" w:hAnsi="Arial" w:cs="Arial"/>
          <w:bCs/>
          <w:sz w:val="26"/>
          <w:szCs w:val="26"/>
        </w:rPr>
        <w:t>dig</w:t>
      </w:r>
      <w:r w:rsidR="007578A0" w:rsidRPr="000C70FA">
        <w:rPr>
          <w:rFonts w:ascii="Arial" w:hAnsi="Arial" w:cs="Arial"/>
          <w:bCs/>
          <w:sz w:val="26"/>
          <w:szCs w:val="26"/>
        </w:rPr>
        <w:t>ées</w:t>
      </w:r>
      <w:r w:rsidRPr="000C70FA">
        <w:rPr>
          <w:rFonts w:ascii="Arial" w:hAnsi="Arial" w:cs="Arial"/>
          <w:bCs/>
          <w:sz w:val="26"/>
          <w:szCs w:val="26"/>
        </w:rPr>
        <w:t xml:space="preserve"> en anglais ou en </w:t>
      </w:r>
      <w:r w:rsidR="007578A0" w:rsidRPr="000C70FA">
        <w:rPr>
          <w:rFonts w:ascii="Arial" w:hAnsi="Arial" w:cs="Arial"/>
          <w:bCs/>
          <w:sz w:val="26"/>
          <w:szCs w:val="26"/>
        </w:rPr>
        <w:t>français</w:t>
      </w:r>
      <w:r w:rsidRPr="000C70FA">
        <w:rPr>
          <w:rFonts w:ascii="Arial" w:hAnsi="Arial" w:cs="Arial"/>
          <w:bCs/>
          <w:sz w:val="26"/>
          <w:szCs w:val="26"/>
        </w:rPr>
        <w:t>,</w:t>
      </w:r>
      <w:r w:rsidR="007578A0" w:rsidRPr="000C70FA">
        <w:rPr>
          <w:rFonts w:ascii="Arial" w:hAnsi="Arial" w:cs="Arial"/>
          <w:bCs/>
          <w:sz w:val="26"/>
          <w:szCs w:val="26"/>
        </w:rPr>
        <w:t xml:space="preserve"> </w:t>
      </w:r>
      <w:r w:rsidRPr="000C70FA">
        <w:rPr>
          <w:rFonts w:ascii="Arial" w:hAnsi="Arial" w:cs="Arial"/>
          <w:bCs/>
          <w:sz w:val="26"/>
          <w:szCs w:val="26"/>
        </w:rPr>
        <w:t xml:space="preserve">produite en quatre </w:t>
      </w:r>
      <w:r w:rsidRPr="000C70FA">
        <w:rPr>
          <w:rFonts w:ascii="Arial" w:hAnsi="Arial" w:cs="Arial"/>
          <w:b/>
          <w:sz w:val="26"/>
          <w:szCs w:val="26"/>
        </w:rPr>
        <w:t>(04) exemplaires dont un (01) original et trois</w:t>
      </w:r>
      <w:r w:rsidR="007578A0" w:rsidRPr="000C70FA">
        <w:rPr>
          <w:rFonts w:ascii="Arial" w:hAnsi="Arial" w:cs="Arial"/>
          <w:b/>
          <w:sz w:val="26"/>
          <w:szCs w:val="26"/>
        </w:rPr>
        <w:t xml:space="preserve"> </w:t>
      </w:r>
      <w:r w:rsidRPr="000C70FA">
        <w:rPr>
          <w:rFonts w:ascii="Arial" w:hAnsi="Arial" w:cs="Arial"/>
          <w:b/>
          <w:sz w:val="26"/>
          <w:szCs w:val="26"/>
        </w:rPr>
        <w:t xml:space="preserve">(03) copies </w:t>
      </w:r>
      <w:r w:rsidRPr="000C70FA">
        <w:rPr>
          <w:rFonts w:ascii="Arial" w:hAnsi="Arial" w:cs="Arial"/>
          <w:bCs/>
          <w:sz w:val="26"/>
          <w:szCs w:val="26"/>
        </w:rPr>
        <w:t>marquées comme tel</w:t>
      </w:r>
      <w:r w:rsidR="007578A0" w:rsidRPr="000C70FA">
        <w:rPr>
          <w:rFonts w:ascii="Arial" w:hAnsi="Arial" w:cs="Arial"/>
          <w:bCs/>
          <w:sz w:val="26"/>
          <w:szCs w:val="26"/>
        </w:rPr>
        <w:t>s</w:t>
      </w:r>
      <w:r w:rsidRPr="000C70FA">
        <w:rPr>
          <w:rFonts w:ascii="Arial" w:hAnsi="Arial" w:cs="Arial"/>
          <w:bCs/>
          <w:sz w:val="26"/>
          <w:szCs w:val="26"/>
        </w:rPr>
        <w:t xml:space="preserve"> dans une </w:t>
      </w:r>
      <w:r w:rsidR="007578A0" w:rsidRPr="000C70FA">
        <w:rPr>
          <w:rFonts w:ascii="Arial" w:hAnsi="Arial" w:cs="Arial"/>
          <w:bCs/>
          <w:sz w:val="26"/>
          <w:szCs w:val="26"/>
        </w:rPr>
        <w:t>enveloppe</w:t>
      </w:r>
      <w:r w:rsidRPr="000C70FA">
        <w:rPr>
          <w:rFonts w:ascii="Arial" w:hAnsi="Arial" w:cs="Arial"/>
          <w:bCs/>
          <w:sz w:val="26"/>
          <w:szCs w:val="26"/>
        </w:rPr>
        <w:t xml:space="preserve"> fermée et scellée ne </w:t>
      </w:r>
      <w:r w:rsidR="007578A0" w:rsidRPr="000C70FA">
        <w:rPr>
          <w:rFonts w:ascii="Arial" w:hAnsi="Arial" w:cs="Arial"/>
          <w:bCs/>
          <w:sz w:val="26"/>
          <w:szCs w:val="26"/>
        </w:rPr>
        <w:t>comprenant</w:t>
      </w:r>
      <w:r w:rsidRPr="000C70FA">
        <w:rPr>
          <w:rFonts w:ascii="Arial" w:hAnsi="Arial" w:cs="Arial"/>
          <w:bCs/>
          <w:sz w:val="26"/>
          <w:szCs w:val="26"/>
        </w:rPr>
        <w:t xml:space="preserve"> ni le cachet ni l’indication sur l’identité du candidat</w:t>
      </w:r>
      <w:r w:rsidR="007578A0" w:rsidRPr="000C70FA">
        <w:rPr>
          <w:rFonts w:ascii="Arial" w:hAnsi="Arial" w:cs="Arial"/>
          <w:bCs/>
          <w:sz w:val="26"/>
          <w:szCs w:val="26"/>
        </w:rPr>
        <w:t>.</w:t>
      </w:r>
      <w:r w:rsidRPr="000C70FA">
        <w:rPr>
          <w:rFonts w:ascii="Arial" w:hAnsi="Arial" w:cs="Arial"/>
          <w:bCs/>
          <w:sz w:val="26"/>
          <w:szCs w:val="26"/>
        </w:rPr>
        <w:t xml:space="preserve"> </w:t>
      </w:r>
    </w:p>
    <w:p w:rsidR="000C70FA" w:rsidRPr="000C70FA" w:rsidRDefault="000C70FA" w:rsidP="000C70FA">
      <w:pPr>
        <w:spacing w:after="0"/>
        <w:jc w:val="both"/>
        <w:rPr>
          <w:rFonts w:ascii="Arial" w:hAnsi="Arial" w:cs="Arial"/>
          <w:bCs/>
          <w:sz w:val="26"/>
          <w:szCs w:val="26"/>
        </w:rPr>
      </w:pPr>
    </w:p>
    <w:p w:rsidR="00104013" w:rsidRPr="000C70FA" w:rsidRDefault="00640E19" w:rsidP="000C70FA">
      <w:pPr>
        <w:pStyle w:val="Paragraphedeliste"/>
        <w:numPr>
          <w:ilvl w:val="0"/>
          <w:numId w:val="15"/>
        </w:numPr>
        <w:spacing w:after="0"/>
        <w:jc w:val="both"/>
        <w:rPr>
          <w:rFonts w:ascii="Arial" w:hAnsi="Arial" w:cs="Arial"/>
          <w:b/>
          <w:sz w:val="26"/>
          <w:szCs w:val="26"/>
        </w:rPr>
      </w:pPr>
      <w:r w:rsidRPr="000C70FA">
        <w:rPr>
          <w:rFonts w:ascii="Arial" w:hAnsi="Arial" w:cs="Arial"/>
          <w:b/>
          <w:sz w:val="26"/>
          <w:szCs w:val="26"/>
        </w:rPr>
        <w:t xml:space="preserve">VOLUME 1 : </w:t>
      </w:r>
      <w:r w:rsidR="00104013" w:rsidRPr="000C70FA">
        <w:rPr>
          <w:rFonts w:ascii="Arial" w:hAnsi="Arial" w:cs="Arial"/>
          <w:b/>
          <w:sz w:val="26"/>
          <w:szCs w:val="26"/>
        </w:rPr>
        <w:t>Pièce</w:t>
      </w:r>
      <w:r w:rsidR="007578A0" w:rsidRPr="000C70FA">
        <w:rPr>
          <w:rFonts w:ascii="Arial" w:hAnsi="Arial" w:cs="Arial"/>
          <w:b/>
          <w:sz w:val="26"/>
          <w:szCs w:val="26"/>
        </w:rPr>
        <w:t>s</w:t>
      </w:r>
      <w:r w:rsidR="00104013" w:rsidRPr="000C70FA">
        <w:rPr>
          <w:rFonts w:ascii="Arial" w:hAnsi="Arial" w:cs="Arial"/>
          <w:b/>
          <w:sz w:val="26"/>
          <w:szCs w:val="26"/>
        </w:rPr>
        <w:t xml:space="preserve"> administrative</w:t>
      </w:r>
      <w:r w:rsidR="007578A0" w:rsidRPr="000C70FA">
        <w:rPr>
          <w:rFonts w:ascii="Arial" w:hAnsi="Arial" w:cs="Arial"/>
          <w:b/>
          <w:sz w:val="26"/>
          <w:szCs w:val="26"/>
        </w:rPr>
        <w:t>s</w:t>
      </w:r>
    </w:p>
    <w:p w:rsidR="00104013" w:rsidRDefault="00104013" w:rsidP="000C70FA">
      <w:pPr>
        <w:spacing w:after="0"/>
        <w:jc w:val="both"/>
        <w:rPr>
          <w:rFonts w:ascii="Arial" w:hAnsi="Arial" w:cs="Arial"/>
          <w:bCs/>
          <w:sz w:val="26"/>
          <w:szCs w:val="26"/>
        </w:rPr>
      </w:pPr>
      <w:r w:rsidRPr="000C70FA">
        <w:rPr>
          <w:rFonts w:ascii="Arial" w:hAnsi="Arial" w:cs="Arial"/>
          <w:bCs/>
          <w:sz w:val="26"/>
          <w:szCs w:val="26"/>
        </w:rPr>
        <w:t xml:space="preserve">Les </w:t>
      </w:r>
      <w:r w:rsidR="007578A0" w:rsidRPr="000C70FA">
        <w:rPr>
          <w:rFonts w:ascii="Arial" w:hAnsi="Arial" w:cs="Arial"/>
          <w:bCs/>
          <w:sz w:val="26"/>
          <w:szCs w:val="26"/>
        </w:rPr>
        <w:t>pièces</w:t>
      </w:r>
      <w:r w:rsidRPr="000C70FA">
        <w:rPr>
          <w:rFonts w:ascii="Arial" w:hAnsi="Arial" w:cs="Arial"/>
          <w:bCs/>
          <w:sz w:val="26"/>
          <w:szCs w:val="26"/>
        </w:rPr>
        <w:t xml:space="preserve"> administratives suivantes devant </w:t>
      </w:r>
      <w:r w:rsidR="007578A0" w:rsidRPr="000C70FA">
        <w:rPr>
          <w:rFonts w:ascii="Arial" w:hAnsi="Arial" w:cs="Arial"/>
          <w:bCs/>
          <w:sz w:val="26"/>
          <w:szCs w:val="26"/>
        </w:rPr>
        <w:t>être</w:t>
      </w:r>
      <w:r w:rsidRPr="000C70FA">
        <w:rPr>
          <w:rFonts w:ascii="Arial" w:hAnsi="Arial" w:cs="Arial"/>
          <w:bCs/>
          <w:sz w:val="26"/>
          <w:szCs w:val="26"/>
        </w:rPr>
        <w:t xml:space="preserve"> </w:t>
      </w:r>
      <w:r w:rsidR="007578A0" w:rsidRPr="000C70FA">
        <w:rPr>
          <w:rFonts w:ascii="Arial" w:hAnsi="Arial" w:cs="Arial"/>
          <w:bCs/>
          <w:sz w:val="26"/>
          <w:szCs w:val="26"/>
        </w:rPr>
        <w:t>produites</w:t>
      </w:r>
      <w:r w:rsidRPr="000C70FA">
        <w:rPr>
          <w:rFonts w:ascii="Arial" w:hAnsi="Arial" w:cs="Arial"/>
          <w:bCs/>
          <w:sz w:val="26"/>
          <w:szCs w:val="26"/>
        </w:rPr>
        <w:t xml:space="preserve"> en originaux ou en copies certifi</w:t>
      </w:r>
      <w:r w:rsidR="007578A0" w:rsidRPr="000C70FA">
        <w:rPr>
          <w:rFonts w:ascii="Arial" w:hAnsi="Arial" w:cs="Arial"/>
          <w:bCs/>
          <w:sz w:val="26"/>
          <w:szCs w:val="26"/>
        </w:rPr>
        <w:t>ées</w:t>
      </w:r>
      <w:r w:rsidRPr="000C70FA">
        <w:rPr>
          <w:rFonts w:ascii="Arial" w:hAnsi="Arial" w:cs="Arial"/>
          <w:bCs/>
          <w:sz w:val="26"/>
          <w:szCs w:val="26"/>
        </w:rPr>
        <w:t xml:space="preserve"> conformes, </w:t>
      </w:r>
      <w:r w:rsidR="007578A0" w:rsidRPr="000C70FA">
        <w:rPr>
          <w:rFonts w:ascii="Arial" w:hAnsi="Arial" w:cs="Arial"/>
          <w:bCs/>
          <w:sz w:val="26"/>
          <w:szCs w:val="26"/>
        </w:rPr>
        <w:t>datant de</w:t>
      </w:r>
      <w:r w:rsidRPr="000C70FA">
        <w:rPr>
          <w:rFonts w:ascii="Arial" w:hAnsi="Arial" w:cs="Arial"/>
          <w:bCs/>
          <w:sz w:val="26"/>
          <w:szCs w:val="26"/>
        </w:rPr>
        <w:t xml:space="preserve"> moins de trois (03)</w:t>
      </w:r>
      <w:r w:rsidR="007578A0" w:rsidRPr="000C70FA">
        <w:rPr>
          <w:rFonts w:ascii="Arial" w:hAnsi="Arial" w:cs="Arial"/>
          <w:bCs/>
          <w:sz w:val="26"/>
          <w:szCs w:val="26"/>
        </w:rPr>
        <w:t xml:space="preserve"> </w:t>
      </w:r>
      <w:r w:rsidRPr="000C70FA">
        <w:rPr>
          <w:rFonts w:ascii="Arial" w:hAnsi="Arial" w:cs="Arial"/>
          <w:bCs/>
          <w:sz w:val="26"/>
          <w:szCs w:val="26"/>
        </w:rPr>
        <w:t>mois :</w:t>
      </w:r>
    </w:p>
    <w:p w:rsidR="004028F9" w:rsidRPr="000C70FA" w:rsidRDefault="004028F9" w:rsidP="000C70FA">
      <w:pPr>
        <w:spacing w:after="0"/>
        <w:jc w:val="both"/>
        <w:rPr>
          <w:rFonts w:ascii="Arial" w:hAnsi="Arial" w:cs="Arial"/>
          <w:bCs/>
          <w:sz w:val="26"/>
          <w:szCs w:val="26"/>
        </w:rPr>
      </w:pPr>
    </w:p>
    <w:p w:rsidR="00104013" w:rsidRPr="000C70FA" w:rsidRDefault="00104013" w:rsidP="000C70FA">
      <w:pPr>
        <w:pStyle w:val="Paragraphedeliste"/>
        <w:numPr>
          <w:ilvl w:val="0"/>
          <w:numId w:val="17"/>
        </w:numPr>
        <w:spacing w:after="0"/>
        <w:jc w:val="both"/>
        <w:rPr>
          <w:rFonts w:ascii="Arial" w:hAnsi="Arial" w:cs="Arial"/>
          <w:bCs/>
          <w:sz w:val="26"/>
          <w:szCs w:val="26"/>
        </w:rPr>
      </w:pPr>
      <w:r w:rsidRPr="000C70FA">
        <w:rPr>
          <w:rFonts w:ascii="Arial" w:hAnsi="Arial" w:cs="Arial"/>
          <w:bCs/>
          <w:sz w:val="26"/>
          <w:szCs w:val="26"/>
        </w:rPr>
        <w:t>Une lettre de candidature timbrée précisant l’adresse et la localisation de la structure du candidat </w:t>
      </w:r>
      <w:r w:rsidR="00544E40">
        <w:rPr>
          <w:rFonts w:ascii="Arial" w:hAnsi="Arial" w:cs="Arial"/>
          <w:bCs/>
          <w:sz w:val="26"/>
          <w:szCs w:val="26"/>
        </w:rPr>
        <w:t>datée et signée</w:t>
      </w:r>
      <w:r w:rsidRPr="000C70FA">
        <w:rPr>
          <w:rFonts w:ascii="Arial" w:hAnsi="Arial" w:cs="Arial"/>
          <w:bCs/>
          <w:sz w:val="26"/>
          <w:szCs w:val="26"/>
        </w:rPr>
        <w:t>;</w:t>
      </w:r>
    </w:p>
    <w:p w:rsidR="00104013" w:rsidRPr="000C70FA" w:rsidRDefault="00731445" w:rsidP="000C70FA">
      <w:pPr>
        <w:pStyle w:val="Paragraphedeliste"/>
        <w:numPr>
          <w:ilvl w:val="0"/>
          <w:numId w:val="17"/>
        </w:numPr>
        <w:spacing w:after="0"/>
        <w:jc w:val="both"/>
        <w:rPr>
          <w:rFonts w:ascii="Arial" w:hAnsi="Arial" w:cs="Arial"/>
          <w:bCs/>
          <w:sz w:val="26"/>
          <w:szCs w:val="26"/>
        </w:rPr>
      </w:pPr>
      <w:r w:rsidRPr="000C70FA">
        <w:rPr>
          <w:rFonts w:ascii="Arial" w:hAnsi="Arial" w:cs="Arial"/>
          <w:bCs/>
          <w:sz w:val="26"/>
          <w:szCs w:val="26"/>
        </w:rPr>
        <w:t>Une attestation de non-redevance</w:t>
      </w:r>
      <w:r w:rsidR="00104013" w:rsidRPr="000C70FA">
        <w:rPr>
          <w:rFonts w:ascii="Arial" w:hAnsi="Arial" w:cs="Arial"/>
          <w:bCs/>
          <w:sz w:val="26"/>
          <w:szCs w:val="26"/>
        </w:rPr>
        <w:t> ;</w:t>
      </w:r>
    </w:p>
    <w:p w:rsidR="00104013" w:rsidRPr="000C70FA" w:rsidRDefault="00731445" w:rsidP="000C70FA">
      <w:pPr>
        <w:pStyle w:val="Paragraphedeliste"/>
        <w:numPr>
          <w:ilvl w:val="0"/>
          <w:numId w:val="17"/>
        </w:numPr>
        <w:spacing w:after="0"/>
        <w:jc w:val="both"/>
        <w:rPr>
          <w:rFonts w:ascii="Arial" w:hAnsi="Arial" w:cs="Arial"/>
          <w:bCs/>
          <w:sz w:val="26"/>
          <w:szCs w:val="26"/>
        </w:rPr>
      </w:pPr>
      <w:r w:rsidRPr="000C70FA">
        <w:rPr>
          <w:rFonts w:ascii="Arial" w:hAnsi="Arial" w:cs="Arial"/>
          <w:bCs/>
          <w:sz w:val="26"/>
          <w:szCs w:val="26"/>
        </w:rPr>
        <w:t>Une photocopie du</w:t>
      </w:r>
      <w:r w:rsidR="00104013" w:rsidRPr="000C70FA">
        <w:rPr>
          <w:rFonts w:ascii="Arial" w:hAnsi="Arial" w:cs="Arial"/>
          <w:bCs/>
          <w:sz w:val="26"/>
          <w:szCs w:val="26"/>
        </w:rPr>
        <w:t xml:space="preserve"> registre de commerce ;</w:t>
      </w:r>
    </w:p>
    <w:p w:rsidR="002D2B29" w:rsidRPr="000C70FA" w:rsidRDefault="00731445" w:rsidP="000C70FA">
      <w:pPr>
        <w:pStyle w:val="Paragraphedeliste"/>
        <w:numPr>
          <w:ilvl w:val="0"/>
          <w:numId w:val="17"/>
        </w:numPr>
        <w:spacing w:after="0"/>
        <w:jc w:val="both"/>
        <w:rPr>
          <w:rFonts w:ascii="Arial" w:hAnsi="Arial" w:cs="Arial"/>
          <w:bCs/>
          <w:sz w:val="26"/>
          <w:szCs w:val="26"/>
        </w:rPr>
      </w:pPr>
      <w:r w:rsidRPr="000C70FA">
        <w:rPr>
          <w:rFonts w:ascii="Arial" w:hAnsi="Arial" w:cs="Arial"/>
          <w:bCs/>
          <w:sz w:val="26"/>
          <w:szCs w:val="26"/>
        </w:rPr>
        <w:t>Une attestation d’immatriculation</w:t>
      </w:r>
      <w:r w:rsidR="002D2B29" w:rsidRPr="000C70FA">
        <w:rPr>
          <w:rFonts w:ascii="Arial" w:hAnsi="Arial" w:cs="Arial"/>
          <w:bCs/>
          <w:sz w:val="26"/>
          <w:szCs w:val="26"/>
        </w:rPr>
        <w:t> ;</w:t>
      </w:r>
    </w:p>
    <w:p w:rsidR="002D2B29" w:rsidRDefault="00731445" w:rsidP="000C70FA">
      <w:pPr>
        <w:pStyle w:val="Paragraphedeliste"/>
        <w:numPr>
          <w:ilvl w:val="0"/>
          <w:numId w:val="17"/>
        </w:numPr>
        <w:spacing w:after="0"/>
        <w:jc w:val="both"/>
        <w:rPr>
          <w:rFonts w:ascii="Arial" w:hAnsi="Arial" w:cs="Arial"/>
          <w:bCs/>
          <w:sz w:val="26"/>
          <w:szCs w:val="26"/>
        </w:rPr>
      </w:pPr>
      <w:r w:rsidRPr="000C70FA">
        <w:rPr>
          <w:rFonts w:ascii="Arial" w:hAnsi="Arial" w:cs="Arial"/>
          <w:bCs/>
          <w:sz w:val="26"/>
          <w:szCs w:val="26"/>
        </w:rPr>
        <w:t>une</w:t>
      </w:r>
      <w:r w:rsidR="002D2B29" w:rsidRPr="000C70FA">
        <w:rPr>
          <w:rFonts w:ascii="Arial" w:hAnsi="Arial" w:cs="Arial"/>
          <w:bCs/>
          <w:sz w:val="26"/>
          <w:szCs w:val="26"/>
        </w:rPr>
        <w:t xml:space="preserve"> </w:t>
      </w:r>
      <w:r w:rsidR="007578A0" w:rsidRPr="000C70FA">
        <w:rPr>
          <w:rFonts w:ascii="Arial" w:hAnsi="Arial" w:cs="Arial"/>
          <w:bCs/>
          <w:sz w:val="26"/>
          <w:szCs w:val="26"/>
        </w:rPr>
        <w:t>attest</w:t>
      </w:r>
      <w:r w:rsidRPr="000C70FA">
        <w:rPr>
          <w:rFonts w:ascii="Arial" w:hAnsi="Arial" w:cs="Arial"/>
          <w:bCs/>
          <w:sz w:val="26"/>
          <w:szCs w:val="26"/>
        </w:rPr>
        <w:t>at</w:t>
      </w:r>
      <w:r w:rsidR="007578A0" w:rsidRPr="000C70FA">
        <w:rPr>
          <w:rFonts w:ascii="Arial" w:hAnsi="Arial" w:cs="Arial"/>
          <w:bCs/>
          <w:sz w:val="26"/>
          <w:szCs w:val="26"/>
        </w:rPr>
        <w:t>ion</w:t>
      </w:r>
      <w:r w:rsidR="002D2B29" w:rsidRPr="000C70FA">
        <w:rPr>
          <w:rFonts w:ascii="Arial" w:hAnsi="Arial" w:cs="Arial"/>
          <w:bCs/>
          <w:sz w:val="26"/>
          <w:szCs w:val="26"/>
        </w:rPr>
        <w:t xml:space="preserve"> de non exclusion des marché</w:t>
      </w:r>
      <w:r w:rsidRPr="000C70FA">
        <w:rPr>
          <w:rFonts w:ascii="Arial" w:hAnsi="Arial" w:cs="Arial"/>
          <w:bCs/>
          <w:sz w:val="26"/>
          <w:szCs w:val="26"/>
        </w:rPr>
        <w:t>s</w:t>
      </w:r>
      <w:r w:rsidR="002D2B29" w:rsidRPr="000C70FA">
        <w:rPr>
          <w:rFonts w:ascii="Arial" w:hAnsi="Arial" w:cs="Arial"/>
          <w:bCs/>
          <w:sz w:val="26"/>
          <w:szCs w:val="26"/>
        </w:rPr>
        <w:t xml:space="preserve"> publics</w:t>
      </w:r>
      <w:r w:rsidRPr="000C70FA">
        <w:rPr>
          <w:rFonts w:ascii="Arial" w:hAnsi="Arial" w:cs="Arial"/>
          <w:bCs/>
          <w:sz w:val="26"/>
          <w:szCs w:val="26"/>
        </w:rPr>
        <w:t>,</w:t>
      </w:r>
      <w:r w:rsidR="002D2B29" w:rsidRPr="000C70FA">
        <w:rPr>
          <w:rFonts w:ascii="Arial" w:hAnsi="Arial" w:cs="Arial"/>
          <w:bCs/>
          <w:sz w:val="26"/>
          <w:szCs w:val="26"/>
        </w:rPr>
        <w:t xml:space="preserve"> </w:t>
      </w:r>
      <w:r w:rsidR="007578A0" w:rsidRPr="000C70FA">
        <w:rPr>
          <w:rFonts w:ascii="Arial" w:hAnsi="Arial" w:cs="Arial"/>
          <w:bCs/>
          <w:sz w:val="26"/>
          <w:szCs w:val="26"/>
        </w:rPr>
        <w:t>délivr</w:t>
      </w:r>
      <w:r w:rsidRPr="000C70FA">
        <w:rPr>
          <w:rFonts w:ascii="Arial" w:hAnsi="Arial" w:cs="Arial"/>
          <w:bCs/>
          <w:sz w:val="26"/>
          <w:szCs w:val="26"/>
        </w:rPr>
        <w:t>ée</w:t>
      </w:r>
      <w:r w:rsidR="007578A0" w:rsidRPr="000C70FA">
        <w:rPr>
          <w:rFonts w:ascii="Arial" w:hAnsi="Arial" w:cs="Arial"/>
          <w:bCs/>
          <w:sz w:val="26"/>
          <w:szCs w:val="26"/>
        </w:rPr>
        <w:t xml:space="preserve"> par</w:t>
      </w:r>
      <w:r w:rsidR="002D2B29" w:rsidRPr="000C70FA">
        <w:rPr>
          <w:rFonts w:ascii="Arial" w:hAnsi="Arial" w:cs="Arial"/>
          <w:bCs/>
          <w:sz w:val="26"/>
          <w:szCs w:val="26"/>
        </w:rPr>
        <w:t xml:space="preserve"> l’</w:t>
      </w:r>
      <w:r w:rsidR="007578A0" w:rsidRPr="000C70FA">
        <w:rPr>
          <w:rFonts w:ascii="Arial" w:hAnsi="Arial" w:cs="Arial"/>
          <w:bCs/>
          <w:sz w:val="26"/>
          <w:szCs w:val="26"/>
        </w:rPr>
        <w:t>A</w:t>
      </w:r>
      <w:r w:rsidR="002D2B29" w:rsidRPr="000C70FA">
        <w:rPr>
          <w:rFonts w:ascii="Arial" w:hAnsi="Arial" w:cs="Arial"/>
          <w:bCs/>
          <w:sz w:val="26"/>
          <w:szCs w:val="26"/>
        </w:rPr>
        <w:t xml:space="preserve">gence de </w:t>
      </w:r>
      <w:r w:rsidR="007578A0" w:rsidRPr="000C70FA">
        <w:rPr>
          <w:rFonts w:ascii="Arial" w:hAnsi="Arial" w:cs="Arial"/>
          <w:bCs/>
          <w:sz w:val="26"/>
          <w:szCs w:val="26"/>
        </w:rPr>
        <w:t>R</w:t>
      </w:r>
      <w:r w:rsidR="002D2B29" w:rsidRPr="000C70FA">
        <w:rPr>
          <w:rFonts w:ascii="Arial" w:hAnsi="Arial" w:cs="Arial"/>
          <w:bCs/>
          <w:sz w:val="26"/>
          <w:szCs w:val="26"/>
        </w:rPr>
        <w:t xml:space="preserve">égulation des </w:t>
      </w:r>
      <w:r w:rsidR="007578A0" w:rsidRPr="000C70FA">
        <w:rPr>
          <w:rFonts w:ascii="Arial" w:hAnsi="Arial" w:cs="Arial"/>
          <w:bCs/>
          <w:sz w:val="26"/>
          <w:szCs w:val="26"/>
        </w:rPr>
        <w:t>M</w:t>
      </w:r>
      <w:r w:rsidR="002D2B29" w:rsidRPr="000C70FA">
        <w:rPr>
          <w:rFonts w:ascii="Arial" w:hAnsi="Arial" w:cs="Arial"/>
          <w:bCs/>
          <w:sz w:val="26"/>
          <w:szCs w:val="26"/>
        </w:rPr>
        <w:t xml:space="preserve">archés </w:t>
      </w:r>
      <w:r w:rsidR="007578A0" w:rsidRPr="000C70FA">
        <w:rPr>
          <w:rFonts w:ascii="Arial" w:hAnsi="Arial" w:cs="Arial"/>
          <w:bCs/>
          <w:sz w:val="26"/>
          <w:szCs w:val="26"/>
        </w:rPr>
        <w:t>P</w:t>
      </w:r>
      <w:r w:rsidR="001F68F5">
        <w:rPr>
          <w:rFonts w:ascii="Arial" w:hAnsi="Arial" w:cs="Arial"/>
          <w:bCs/>
          <w:sz w:val="26"/>
          <w:szCs w:val="26"/>
        </w:rPr>
        <w:t>ubliques (ARMP).</w:t>
      </w:r>
    </w:p>
    <w:p w:rsidR="00544E40" w:rsidRPr="000C70FA" w:rsidRDefault="00544E40" w:rsidP="000C70FA">
      <w:pPr>
        <w:pStyle w:val="Paragraphedeliste"/>
        <w:numPr>
          <w:ilvl w:val="0"/>
          <w:numId w:val="17"/>
        </w:numPr>
        <w:spacing w:after="0"/>
        <w:jc w:val="both"/>
        <w:rPr>
          <w:rFonts w:ascii="Arial" w:hAnsi="Arial" w:cs="Arial"/>
          <w:bCs/>
          <w:sz w:val="26"/>
          <w:szCs w:val="26"/>
        </w:rPr>
      </w:pPr>
      <w:r>
        <w:rPr>
          <w:rFonts w:ascii="Arial" w:hAnsi="Arial" w:cs="Arial"/>
          <w:bCs/>
          <w:sz w:val="26"/>
          <w:szCs w:val="26"/>
        </w:rPr>
        <w:t>Une attestation pour soumission (CNPS).</w:t>
      </w:r>
    </w:p>
    <w:p w:rsidR="000C70FA" w:rsidRDefault="000C70FA" w:rsidP="000C70FA">
      <w:pPr>
        <w:spacing w:after="0"/>
        <w:jc w:val="both"/>
        <w:rPr>
          <w:rFonts w:ascii="Arial" w:hAnsi="Arial" w:cs="Arial"/>
          <w:b/>
          <w:sz w:val="26"/>
          <w:szCs w:val="26"/>
        </w:rPr>
      </w:pPr>
    </w:p>
    <w:p w:rsidR="002D2B29" w:rsidRDefault="002D2B29" w:rsidP="000C70FA">
      <w:pPr>
        <w:spacing w:after="0"/>
        <w:jc w:val="both"/>
        <w:rPr>
          <w:rFonts w:ascii="Arial" w:hAnsi="Arial" w:cs="Arial"/>
          <w:bCs/>
          <w:sz w:val="26"/>
          <w:szCs w:val="26"/>
        </w:rPr>
      </w:pPr>
      <w:r w:rsidRPr="000C70FA">
        <w:rPr>
          <w:rFonts w:ascii="Arial" w:hAnsi="Arial" w:cs="Arial"/>
          <w:b/>
          <w:sz w:val="26"/>
          <w:szCs w:val="26"/>
        </w:rPr>
        <w:t>NB :</w:t>
      </w:r>
      <w:r w:rsidRPr="000C70FA">
        <w:rPr>
          <w:rFonts w:ascii="Arial" w:hAnsi="Arial" w:cs="Arial"/>
          <w:bCs/>
          <w:sz w:val="26"/>
          <w:szCs w:val="26"/>
        </w:rPr>
        <w:t xml:space="preserve"> il est précisé que les pièces b</w:t>
      </w:r>
      <w:r w:rsidR="00544E40" w:rsidRPr="000C70FA">
        <w:rPr>
          <w:rFonts w:ascii="Arial" w:hAnsi="Arial" w:cs="Arial"/>
          <w:bCs/>
          <w:sz w:val="26"/>
          <w:szCs w:val="26"/>
        </w:rPr>
        <w:t>, c, d, e</w:t>
      </w:r>
      <w:r w:rsidR="00EB3BC0" w:rsidRPr="000C70FA">
        <w:rPr>
          <w:rFonts w:ascii="Arial" w:hAnsi="Arial" w:cs="Arial"/>
          <w:bCs/>
          <w:sz w:val="26"/>
          <w:szCs w:val="26"/>
        </w:rPr>
        <w:t xml:space="preserve"> </w:t>
      </w:r>
      <w:r w:rsidR="00544E40">
        <w:rPr>
          <w:rFonts w:ascii="Arial" w:hAnsi="Arial" w:cs="Arial"/>
          <w:bCs/>
          <w:sz w:val="26"/>
          <w:szCs w:val="26"/>
        </w:rPr>
        <w:t xml:space="preserve">et f </w:t>
      </w:r>
      <w:r w:rsidRPr="000C70FA">
        <w:rPr>
          <w:rFonts w:ascii="Arial" w:hAnsi="Arial" w:cs="Arial"/>
          <w:bCs/>
          <w:sz w:val="26"/>
          <w:szCs w:val="26"/>
        </w:rPr>
        <w:t xml:space="preserve">doivent </w:t>
      </w:r>
      <w:r w:rsidR="00EB3BC0" w:rsidRPr="000C70FA">
        <w:rPr>
          <w:rFonts w:ascii="Arial" w:hAnsi="Arial" w:cs="Arial"/>
          <w:bCs/>
          <w:sz w:val="26"/>
          <w:szCs w:val="26"/>
        </w:rPr>
        <w:t>être</w:t>
      </w:r>
      <w:r w:rsidRPr="000C70FA">
        <w:rPr>
          <w:rFonts w:ascii="Arial" w:hAnsi="Arial" w:cs="Arial"/>
          <w:bCs/>
          <w:sz w:val="26"/>
          <w:szCs w:val="26"/>
        </w:rPr>
        <w:t xml:space="preserve"> produit</w:t>
      </w:r>
      <w:r w:rsidR="008B652B">
        <w:rPr>
          <w:rFonts w:ascii="Arial" w:hAnsi="Arial" w:cs="Arial"/>
          <w:bCs/>
          <w:sz w:val="26"/>
          <w:szCs w:val="26"/>
        </w:rPr>
        <w:t>es</w:t>
      </w:r>
      <w:r w:rsidRPr="000C70FA">
        <w:rPr>
          <w:rFonts w:ascii="Arial" w:hAnsi="Arial" w:cs="Arial"/>
          <w:bCs/>
          <w:sz w:val="26"/>
          <w:szCs w:val="26"/>
        </w:rPr>
        <w:t xml:space="preserve"> par chacun des </w:t>
      </w:r>
      <w:r w:rsidR="00915880" w:rsidRPr="000C70FA">
        <w:rPr>
          <w:rFonts w:ascii="Arial" w:hAnsi="Arial" w:cs="Arial"/>
          <w:bCs/>
          <w:sz w:val="26"/>
          <w:szCs w:val="26"/>
        </w:rPr>
        <w:t>candidats</w:t>
      </w:r>
      <w:r w:rsidRPr="000C70FA">
        <w:rPr>
          <w:rFonts w:ascii="Arial" w:hAnsi="Arial" w:cs="Arial"/>
          <w:bCs/>
          <w:sz w:val="26"/>
          <w:szCs w:val="26"/>
        </w:rPr>
        <w:t xml:space="preserve"> </w:t>
      </w:r>
      <w:r w:rsidR="00915880" w:rsidRPr="000C70FA">
        <w:rPr>
          <w:rFonts w:ascii="Arial" w:hAnsi="Arial" w:cs="Arial"/>
          <w:bCs/>
          <w:sz w:val="26"/>
          <w:szCs w:val="26"/>
        </w:rPr>
        <w:t>en</w:t>
      </w:r>
      <w:r w:rsidRPr="000C70FA">
        <w:rPr>
          <w:rFonts w:ascii="Arial" w:hAnsi="Arial" w:cs="Arial"/>
          <w:bCs/>
          <w:sz w:val="26"/>
          <w:szCs w:val="26"/>
        </w:rPr>
        <w:t xml:space="preserve"> </w:t>
      </w:r>
      <w:r w:rsidR="00915880" w:rsidRPr="000C70FA">
        <w:rPr>
          <w:rFonts w:ascii="Arial" w:hAnsi="Arial" w:cs="Arial"/>
          <w:bCs/>
          <w:sz w:val="26"/>
          <w:szCs w:val="26"/>
        </w:rPr>
        <w:t xml:space="preserve">cas de </w:t>
      </w:r>
      <w:r w:rsidRPr="000C70FA">
        <w:rPr>
          <w:rFonts w:ascii="Arial" w:hAnsi="Arial" w:cs="Arial"/>
          <w:bCs/>
          <w:sz w:val="26"/>
          <w:szCs w:val="26"/>
        </w:rPr>
        <w:t>groupement.</w:t>
      </w:r>
    </w:p>
    <w:p w:rsidR="000C70FA" w:rsidRPr="000C70FA" w:rsidRDefault="000C70FA" w:rsidP="000C70FA">
      <w:pPr>
        <w:spacing w:after="0"/>
        <w:jc w:val="both"/>
        <w:rPr>
          <w:rFonts w:ascii="Arial" w:hAnsi="Arial" w:cs="Arial"/>
          <w:bCs/>
          <w:sz w:val="26"/>
          <w:szCs w:val="26"/>
        </w:rPr>
      </w:pPr>
    </w:p>
    <w:p w:rsidR="002D2B29" w:rsidRPr="000C70FA" w:rsidRDefault="00640E19" w:rsidP="000C70FA">
      <w:pPr>
        <w:pStyle w:val="Paragraphedeliste"/>
        <w:numPr>
          <w:ilvl w:val="0"/>
          <w:numId w:val="15"/>
        </w:numPr>
        <w:spacing w:after="0"/>
        <w:jc w:val="both"/>
        <w:rPr>
          <w:rFonts w:ascii="Arial" w:hAnsi="Arial" w:cs="Arial"/>
          <w:b/>
          <w:sz w:val="26"/>
          <w:szCs w:val="26"/>
        </w:rPr>
      </w:pPr>
      <w:r w:rsidRPr="000C70FA">
        <w:rPr>
          <w:rFonts w:ascii="Arial" w:hAnsi="Arial" w:cs="Arial"/>
          <w:b/>
          <w:sz w:val="26"/>
          <w:szCs w:val="26"/>
        </w:rPr>
        <w:t xml:space="preserve">VOLUME 2 : </w:t>
      </w:r>
      <w:r w:rsidR="002D2B29" w:rsidRPr="000C70FA">
        <w:rPr>
          <w:rFonts w:ascii="Arial" w:hAnsi="Arial" w:cs="Arial"/>
          <w:b/>
          <w:sz w:val="26"/>
          <w:szCs w:val="26"/>
        </w:rPr>
        <w:t xml:space="preserve">Dossier </w:t>
      </w:r>
      <w:r w:rsidR="00EB3BC0" w:rsidRPr="000C70FA">
        <w:rPr>
          <w:rFonts w:ascii="Arial" w:hAnsi="Arial" w:cs="Arial"/>
          <w:b/>
          <w:sz w:val="26"/>
          <w:szCs w:val="26"/>
        </w:rPr>
        <w:t>T</w:t>
      </w:r>
      <w:r w:rsidR="002D2B29" w:rsidRPr="000C70FA">
        <w:rPr>
          <w:rFonts w:ascii="Arial" w:hAnsi="Arial" w:cs="Arial"/>
          <w:b/>
          <w:sz w:val="26"/>
          <w:szCs w:val="26"/>
        </w:rPr>
        <w:t xml:space="preserve">echnique </w:t>
      </w:r>
    </w:p>
    <w:p w:rsidR="00642D43" w:rsidRPr="00642D43" w:rsidRDefault="00731445" w:rsidP="00642D43">
      <w:pPr>
        <w:pStyle w:val="Paragraphedeliste"/>
        <w:numPr>
          <w:ilvl w:val="0"/>
          <w:numId w:val="18"/>
        </w:numPr>
        <w:spacing w:after="0"/>
        <w:jc w:val="both"/>
        <w:rPr>
          <w:rFonts w:ascii="Arial" w:hAnsi="Arial" w:cs="Arial"/>
          <w:bCs/>
          <w:sz w:val="26"/>
          <w:szCs w:val="26"/>
        </w:rPr>
      </w:pPr>
      <w:r w:rsidRPr="000C70FA">
        <w:rPr>
          <w:rFonts w:ascii="Arial" w:hAnsi="Arial" w:cs="Arial"/>
          <w:bCs/>
          <w:sz w:val="26"/>
          <w:szCs w:val="26"/>
        </w:rPr>
        <w:t xml:space="preserve">Références du </w:t>
      </w:r>
      <w:r w:rsidR="00640E19" w:rsidRPr="000C70FA">
        <w:rPr>
          <w:rFonts w:ascii="Arial" w:hAnsi="Arial" w:cs="Arial"/>
          <w:bCs/>
          <w:sz w:val="26"/>
          <w:szCs w:val="26"/>
        </w:rPr>
        <w:t>candidat</w:t>
      </w:r>
      <w:r w:rsidR="002D2B29" w:rsidRPr="000C70FA">
        <w:rPr>
          <w:rFonts w:ascii="Arial" w:hAnsi="Arial" w:cs="Arial"/>
          <w:bCs/>
          <w:sz w:val="26"/>
          <w:szCs w:val="26"/>
        </w:rPr>
        <w:t> </w:t>
      </w:r>
      <w:r w:rsidR="00F45F16">
        <w:rPr>
          <w:rFonts w:ascii="Arial" w:hAnsi="Arial" w:cs="Arial"/>
          <w:b/>
          <w:bCs/>
          <w:sz w:val="26"/>
          <w:szCs w:val="26"/>
        </w:rPr>
        <w:t>(5</w:t>
      </w:r>
      <w:r w:rsidR="00640E19" w:rsidRPr="000C70FA">
        <w:rPr>
          <w:rFonts w:ascii="Arial" w:hAnsi="Arial" w:cs="Arial"/>
          <w:b/>
          <w:bCs/>
          <w:sz w:val="26"/>
          <w:szCs w:val="26"/>
        </w:rPr>
        <w:t>x</w:t>
      </w:r>
      <w:r w:rsidR="00F63CD7">
        <w:rPr>
          <w:rFonts w:ascii="Arial" w:hAnsi="Arial" w:cs="Arial"/>
          <w:b/>
          <w:bCs/>
          <w:sz w:val="26"/>
          <w:szCs w:val="26"/>
        </w:rPr>
        <w:t>6</w:t>
      </w:r>
      <w:r w:rsidR="00640E19" w:rsidRPr="000C70FA">
        <w:rPr>
          <w:rFonts w:ascii="Arial" w:hAnsi="Arial" w:cs="Arial"/>
          <w:b/>
          <w:bCs/>
          <w:sz w:val="26"/>
          <w:szCs w:val="26"/>
        </w:rPr>
        <w:t xml:space="preserve">= </w:t>
      </w:r>
      <w:r w:rsidR="00F63CD7">
        <w:rPr>
          <w:rFonts w:ascii="Arial" w:hAnsi="Arial" w:cs="Arial"/>
          <w:b/>
          <w:bCs/>
          <w:sz w:val="26"/>
          <w:szCs w:val="26"/>
        </w:rPr>
        <w:t>3</w:t>
      </w:r>
      <w:r w:rsidR="00640E19" w:rsidRPr="000C70FA">
        <w:rPr>
          <w:rFonts w:ascii="Arial" w:hAnsi="Arial" w:cs="Arial"/>
          <w:b/>
          <w:bCs/>
          <w:sz w:val="26"/>
          <w:szCs w:val="26"/>
        </w:rPr>
        <w:t>0 points)</w:t>
      </w:r>
      <w:r w:rsidR="00640E19" w:rsidRPr="000C70FA">
        <w:rPr>
          <w:rFonts w:ascii="Arial" w:hAnsi="Arial" w:cs="Arial"/>
          <w:bCs/>
          <w:sz w:val="26"/>
          <w:szCs w:val="26"/>
        </w:rPr>
        <w:t xml:space="preserve"> : </w:t>
      </w:r>
      <w:r w:rsidR="00640E19" w:rsidRPr="000C70FA">
        <w:rPr>
          <w:rFonts w:ascii="Arial" w:hAnsi="Arial" w:cs="Arial"/>
          <w:noProof/>
          <w:sz w:val="26"/>
          <w:szCs w:val="26"/>
        </w:rPr>
        <w:t>le candidat doit justifier d’une expérience minimale de cinq</w:t>
      </w:r>
      <w:r w:rsidR="008B652B">
        <w:rPr>
          <w:rFonts w:ascii="Arial" w:hAnsi="Arial" w:cs="Arial"/>
          <w:noProof/>
          <w:sz w:val="26"/>
          <w:szCs w:val="26"/>
        </w:rPr>
        <w:t xml:space="preserve"> </w:t>
      </w:r>
      <w:r w:rsidR="00640E19" w:rsidRPr="000C70FA">
        <w:rPr>
          <w:rFonts w:ascii="Arial" w:hAnsi="Arial" w:cs="Arial"/>
          <w:noProof/>
          <w:sz w:val="26"/>
          <w:szCs w:val="26"/>
        </w:rPr>
        <w:t xml:space="preserve">(05) projets d’envergure dans le domaine des </w:t>
      </w:r>
      <w:r w:rsidR="00640E19" w:rsidRPr="000C70FA">
        <w:rPr>
          <w:rFonts w:ascii="Arial" w:hAnsi="Arial" w:cs="Arial"/>
          <w:noProof/>
          <w:sz w:val="26"/>
          <w:szCs w:val="26"/>
        </w:rPr>
        <w:lastRenderedPageBreak/>
        <w:t xml:space="preserve">études des projets immobiliers de même nature, et de sièges administratifs entre 2 et 10 étages, </w:t>
      </w:r>
      <w:r w:rsidR="00544E40">
        <w:rPr>
          <w:rFonts w:ascii="Arial" w:hAnsi="Arial" w:cs="Arial"/>
          <w:bCs/>
          <w:sz w:val="26"/>
          <w:szCs w:val="26"/>
        </w:rPr>
        <w:t>avec preuve (première, 2</w:t>
      </w:r>
      <w:r w:rsidR="00544E40" w:rsidRPr="00544E40">
        <w:rPr>
          <w:rFonts w:ascii="Arial" w:hAnsi="Arial" w:cs="Arial"/>
          <w:bCs/>
          <w:sz w:val="26"/>
          <w:szCs w:val="26"/>
          <w:vertAlign w:val="superscript"/>
        </w:rPr>
        <w:t>e</w:t>
      </w:r>
      <w:r w:rsidR="00544E40">
        <w:rPr>
          <w:rFonts w:ascii="Arial" w:hAnsi="Arial" w:cs="Arial"/>
          <w:bCs/>
          <w:sz w:val="26"/>
          <w:szCs w:val="26"/>
          <w:vertAlign w:val="superscript"/>
        </w:rPr>
        <w:t>me</w:t>
      </w:r>
      <w:r w:rsidR="00544E40">
        <w:rPr>
          <w:rFonts w:ascii="Arial" w:hAnsi="Arial" w:cs="Arial"/>
          <w:bCs/>
          <w:sz w:val="26"/>
          <w:szCs w:val="26"/>
        </w:rPr>
        <w:t xml:space="preserve"> </w:t>
      </w:r>
      <w:r w:rsidR="00640E19" w:rsidRPr="000C70FA">
        <w:rPr>
          <w:rFonts w:ascii="Arial" w:hAnsi="Arial" w:cs="Arial"/>
          <w:bCs/>
          <w:sz w:val="26"/>
          <w:szCs w:val="26"/>
        </w:rPr>
        <w:t>et dernière page des Marchés) </w:t>
      </w:r>
      <w:r w:rsidR="002D2B29" w:rsidRPr="000C70FA">
        <w:rPr>
          <w:rFonts w:ascii="Arial" w:hAnsi="Arial" w:cs="Arial"/>
          <w:bCs/>
          <w:sz w:val="26"/>
          <w:szCs w:val="26"/>
        </w:rPr>
        <w:t>;</w:t>
      </w:r>
    </w:p>
    <w:p w:rsidR="002D2B29" w:rsidRPr="000C70FA" w:rsidRDefault="00640E19" w:rsidP="000C70FA">
      <w:pPr>
        <w:pStyle w:val="Paragraphedeliste"/>
        <w:numPr>
          <w:ilvl w:val="0"/>
          <w:numId w:val="18"/>
        </w:numPr>
        <w:spacing w:after="0"/>
        <w:jc w:val="both"/>
        <w:rPr>
          <w:rFonts w:ascii="Arial" w:hAnsi="Arial" w:cs="Arial"/>
          <w:bCs/>
          <w:sz w:val="26"/>
          <w:szCs w:val="26"/>
        </w:rPr>
      </w:pPr>
      <w:r w:rsidRPr="000C70FA">
        <w:rPr>
          <w:rFonts w:ascii="Arial" w:hAnsi="Arial" w:cs="Arial"/>
          <w:bCs/>
          <w:sz w:val="26"/>
          <w:szCs w:val="26"/>
        </w:rPr>
        <w:t xml:space="preserve">Expérience spécifique </w:t>
      </w:r>
      <w:r w:rsidRPr="000C70FA">
        <w:rPr>
          <w:rFonts w:ascii="Arial" w:hAnsi="Arial" w:cs="Arial"/>
          <w:b/>
          <w:bCs/>
          <w:sz w:val="26"/>
          <w:szCs w:val="26"/>
        </w:rPr>
        <w:t>(2x10=20 points)</w:t>
      </w:r>
      <w:r w:rsidRPr="000C70FA">
        <w:rPr>
          <w:rFonts w:ascii="Arial" w:hAnsi="Arial" w:cs="Arial"/>
          <w:bCs/>
          <w:sz w:val="26"/>
          <w:szCs w:val="26"/>
        </w:rPr>
        <w:t xml:space="preserve"> : le candidat doit justifier d’au moins deux (02) </w:t>
      </w:r>
      <w:r w:rsidR="006B1DF4" w:rsidRPr="000C70FA">
        <w:rPr>
          <w:rFonts w:ascii="Arial" w:hAnsi="Arial" w:cs="Arial"/>
          <w:bCs/>
          <w:sz w:val="26"/>
          <w:szCs w:val="26"/>
        </w:rPr>
        <w:t>contrats</w:t>
      </w:r>
      <w:r w:rsidRPr="000C70FA">
        <w:rPr>
          <w:rFonts w:ascii="Arial" w:hAnsi="Arial" w:cs="Arial"/>
          <w:bCs/>
          <w:sz w:val="26"/>
          <w:szCs w:val="26"/>
        </w:rPr>
        <w:t xml:space="preserve"> portant sur des immeubles administratifs </w:t>
      </w:r>
      <w:r w:rsidR="00EB3BC0" w:rsidRPr="000C70FA">
        <w:rPr>
          <w:rFonts w:ascii="Arial" w:hAnsi="Arial" w:cs="Arial"/>
          <w:bCs/>
          <w:sz w:val="26"/>
          <w:szCs w:val="26"/>
        </w:rPr>
        <w:t>(</w:t>
      </w:r>
      <w:r w:rsidRPr="000C70FA">
        <w:rPr>
          <w:rFonts w:ascii="Arial" w:hAnsi="Arial" w:cs="Arial"/>
          <w:bCs/>
          <w:sz w:val="26"/>
          <w:szCs w:val="26"/>
        </w:rPr>
        <w:t>première</w:t>
      </w:r>
      <w:r w:rsidR="00BC6416">
        <w:rPr>
          <w:rFonts w:ascii="Arial" w:hAnsi="Arial" w:cs="Arial"/>
          <w:bCs/>
          <w:sz w:val="26"/>
          <w:szCs w:val="26"/>
        </w:rPr>
        <w:t>,</w:t>
      </w:r>
      <w:r w:rsidR="00642D43">
        <w:rPr>
          <w:rFonts w:ascii="Arial" w:hAnsi="Arial" w:cs="Arial"/>
          <w:bCs/>
          <w:sz w:val="26"/>
          <w:szCs w:val="26"/>
        </w:rPr>
        <w:t xml:space="preserve"> 2</w:t>
      </w:r>
      <w:r w:rsidR="00642D43" w:rsidRPr="00544E40">
        <w:rPr>
          <w:rFonts w:ascii="Arial" w:hAnsi="Arial" w:cs="Arial"/>
          <w:bCs/>
          <w:sz w:val="26"/>
          <w:szCs w:val="26"/>
          <w:vertAlign w:val="superscript"/>
        </w:rPr>
        <w:t>e</w:t>
      </w:r>
      <w:r w:rsidR="00642D43">
        <w:rPr>
          <w:rFonts w:ascii="Arial" w:hAnsi="Arial" w:cs="Arial"/>
          <w:bCs/>
          <w:sz w:val="26"/>
          <w:szCs w:val="26"/>
          <w:vertAlign w:val="superscript"/>
        </w:rPr>
        <w:t>me</w:t>
      </w:r>
      <w:r w:rsidR="00642D43">
        <w:rPr>
          <w:rFonts w:ascii="Arial" w:hAnsi="Arial" w:cs="Arial"/>
          <w:bCs/>
          <w:sz w:val="26"/>
          <w:szCs w:val="26"/>
        </w:rPr>
        <w:t xml:space="preserve"> </w:t>
      </w:r>
      <w:r w:rsidR="00642D43" w:rsidRPr="000C70FA">
        <w:rPr>
          <w:rFonts w:ascii="Arial" w:hAnsi="Arial" w:cs="Arial"/>
          <w:bCs/>
          <w:sz w:val="26"/>
          <w:szCs w:val="26"/>
        </w:rPr>
        <w:t>et</w:t>
      </w:r>
      <w:r w:rsidR="002D2B29" w:rsidRPr="000C70FA">
        <w:rPr>
          <w:rFonts w:ascii="Arial" w:hAnsi="Arial" w:cs="Arial"/>
          <w:bCs/>
          <w:sz w:val="26"/>
          <w:szCs w:val="26"/>
        </w:rPr>
        <w:t xml:space="preserve"> dernière page des Marchés) ;</w:t>
      </w:r>
    </w:p>
    <w:p w:rsidR="00BC6416" w:rsidRDefault="00A2428C" w:rsidP="000C70FA">
      <w:pPr>
        <w:pStyle w:val="Paragraphedeliste"/>
        <w:numPr>
          <w:ilvl w:val="0"/>
          <w:numId w:val="18"/>
        </w:numPr>
        <w:spacing w:after="0"/>
        <w:jc w:val="both"/>
        <w:rPr>
          <w:rFonts w:ascii="Arial" w:hAnsi="Arial" w:cs="Arial"/>
          <w:bCs/>
          <w:sz w:val="26"/>
          <w:szCs w:val="26"/>
        </w:rPr>
      </w:pPr>
      <w:r w:rsidRPr="000C70FA">
        <w:rPr>
          <w:rFonts w:ascii="Arial" w:hAnsi="Arial" w:cs="Arial"/>
          <w:bCs/>
          <w:sz w:val="26"/>
          <w:szCs w:val="26"/>
        </w:rPr>
        <w:t>Moyens matériel</w:t>
      </w:r>
      <w:r w:rsidR="00640E19" w:rsidRPr="000C70FA">
        <w:rPr>
          <w:rFonts w:ascii="Arial" w:hAnsi="Arial" w:cs="Arial"/>
          <w:bCs/>
          <w:sz w:val="26"/>
          <w:szCs w:val="26"/>
        </w:rPr>
        <w:t xml:space="preserve"> </w:t>
      </w:r>
      <w:r w:rsidR="00640E19" w:rsidRPr="000C70FA">
        <w:rPr>
          <w:rFonts w:ascii="Arial" w:hAnsi="Arial" w:cs="Arial"/>
          <w:b/>
          <w:bCs/>
          <w:sz w:val="26"/>
          <w:szCs w:val="26"/>
        </w:rPr>
        <w:t>(4x5=20 points)</w:t>
      </w:r>
      <w:r w:rsidR="00640E19" w:rsidRPr="000C70FA">
        <w:rPr>
          <w:rFonts w:ascii="Arial" w:hAnsi="Arial" w:cs="Arial"/>
          <w:bCs/>
          <w:sz w:val="26"/>
          <w:szCs w:val="26"/>
        </w:rPr>
        <w:t xml:space="preserve"> : justifier d’au moins quatre équipements </w:t>
      </w:r>
      <w:r w:rsidR="00F63CD7">
        <w:rPr>
          <w:rFonts w:ascii="Arial" w:hAnsi="Arial" w:cs="Arial"/>
          <w:bCs/>
          <w:sz w:val="26"/>
          <w:szCs w:val="26"/>
        </w:rPr>
        <w:t xml:space="preserve">techniques et </w:t>
      </w:r>
      <w:r w:rsidR="00640E19" w:rsidRPr="000C70FA">
        <w:rPr>
          <w:rFonts w:ascii="Arial" w:hAnsi="Arial" w:cs="Arial"/>
          <w:bCs/>
          <w:sz w:val="26"/>
          <w:szCs w:val="26"/>
        </w:rPr>
        <w:t>logistiques</w:t>
      </w:r>
      <w:r w:rsidR="00BC6416">
        <w:rPr>
          <w:rFonts w:ascii="Arial" w:hAnsi="Arial" w:cs="Arial"/>
          <w:bCs/>
          <w:sz w:val="26"/>
          <w:szCs w:val="26"/>
        </w:rPr>
        <w:t xml:space="preserve"> ; </w:t>
      </w:r>
    </w:p>
    <w:p w:rsidR="002D2B29" w:rsidRDefault="00BC6416" w:rsidP="004D75B5">
      <w:pPr>
        <w:pStyle w:val="Paragraphedeliste"/>
        <w:numPr>
          <w:ilvl w:val="0"/>
          <w:numId w:val="26"/>
        </w:numPr>
        <w:spacing w:after="0"/>
        <w:jc w:val="both"/>
        <w:rPr>
          <w:rFonts w:ascii="Arial" w:hAnsi="Arial" w:cs="Arial"/>
          <w:bCs/>
          <w:sz w:val="26"/>
          <w:szCs w:val="26"/>
        </w:rPr>
      </w:pPr>
      <w:r>
        <w:rPr>
          <w:rFonts w:ascii="Arial" w:hAnsi="Arial" w:cs="Arial"/>
          <w:bCs/>
          <w:sz w:val="26"/>
          <w:szCs w:val="26"/>
        </w:rPr>
        <w:t>pour essais pressiométrie</w:t>
      </w:r>
      <w:r w:rsidR="004D75B5">
        <w:rPr>
          <w:rFonts w:ascii="Arial" w:hAnsi="Arial" w:cs="Arial"/>
          <w:bCs/>
          <w:sz w:val="26"/>
          <w:szCs w:val="26"/>
        </w:rPr>
        <w:t xml:space="preserve">, pour pénétration dynamique, pour systèmes échantillonneurs et autre matériel géotechnique </w:t>
      </w:r>
      <w:r>
        <w:rPr>
          <w:rFonts w:ascii="Arial" w:hAnsi="Arial" w:cs="Arial"/>
          <w:bCs/>
          <w:sz w:val="26"/>
          <w:szCs w:val="26"/>
        </w:rPr>
        <w:t>(gaines, tubulures, de raccords, tubes fendus, équipement de foration) ;</w:t>
      </w:r>
      <w:r w:rsidR="00640E19" w:rsidRPr="004D75B5">
        <w:rPr>
          <w:rFonts w:ascii="Arial" w:hAnsi="Arial" w:cs="Arial"/>
          <w:bCs/>
          <w:sz w:val="26"/>
          <w:szCs w:val="26"/>
        </w:rPr>
        <w:t xml:space="preserve"> (1 véhicule de liaison, 2 ordinateurs, 1 imprimante) </w:t>
      </w:r>
      <w:r w:rsidR="00A2428C" w:rsidRPr="004D75B5">
        <w:rPr>
          <w:rFonts w:ascii="Arial" w:hAnsi="Arial" w:cs="Arial"/>
          <w:bCs/>
          <w:sz w:val="26"/>
          <w:szCs w:val="26"/>
        </w:rPr>
        <w:t>avec les preuves d’appartenance</w:t>
      </w:r>
      <w:r w:rsidR="00640E19" w:rsidRPr="004D75B5">
        <w:rPr>
          <w:rFonts w:ascii="Arial" w:hAnsi="Arial" w:cs="Arial"/>
          <w:bCs/>
          <w:sz w:val="26"/>
          <w:szCs w:val="26"/>
        </w:rPr>
        <w:t xml:space="preserve"> (photocopies des reçus)</w:t>
      </w:r>
      <w:r w:rsidR="00A2428C" w:rsidRPr="004D75B5">
        <w:rPr>
          <w:rFonts w:ascii="Arial" w:hAnsi="Arial" w:cs="Arial"/>
          <w:bCs/>
          <w:sz w:val="26"/>
          <w:szCs w:val="26"/>
        </w:rPr>
        <w:t> ;</w:t>
      </w:r>
    </w:p>
    <w:p w:rsidR="00F63CD7" w:rsidRPr="004D75B5" w:rsidRDefault="00F63CD7" w:rsidP="00F63CD7">
      <w:pPr>
        <w:pStyle w:val="Paragraphedeliste"/>
        <w:spacing w:after="0"/>
        <w:ind w:left="1440"/>
        <w:jc w:val="both"/>
        <w:rPr>
          <w:rFonts w:ascii="Arial" w:hAnsi="Arial" w:cs="Arial"/>
          <w:bCs/>
          <w:sz w:val="26"/>
          <w:szCs w:val="26"/>
        </w:rPr>
      </w:pPr>
    </w:p>
    <w:p w:rsidR="00A2428C" w:rsidRDefault="00A2428C" w:rsidP="000C70FA">
      <w:pPr>
        <w:pStyle w:val="Paragraphedeliste"/>
        <w:numPr>
          <w:ilvl w:val="0"/>
          <w:numId w:val="18"/>
        </w:numPr>
        <w:spacing w:after="0"/>
        <w:jc w:val="both"/>
        <w:rPr>
          <w:rFonts w:ascii="Arial" w:hAnsi="Arial" w:cs="Arial"/>
          <w:bCs/>
          <w:sz w:val="26"/>
          <w:szCs w:val="26"/>
        </w:rPr>
      </w:pPr>
      <w:r w:rsidRPr="000C70FA">
        <w:rPr>
          <w:rFonts w:ascii="Arial" w:hAnsi="Arial" w:cs="Arial"/>
          <w:bCs/>
          <w:sz w:val="26"/>
          <w:szCs w:val="26"/>
        </w:rPr>
        <w:t xml:space="preserve">Qualification et </w:t>
      </w:r>
      <w:r w:rsidR="00EB3BC0" w:rsidRPr="000C70FA">
        <w:rPr>
          <w:rFonts w:ascii="Arial" w:hAnsi="Arial" w:cs="Arial"/>
          <w:bCs/>
          <w:sz w:val="26"/>
          <w:szCs w:val="26"/>
        </w:rPr>
        <w:t>compétence</w:t>
      </w:r>
      <w:r w:rsidRPr="000C70FA">
        <w:rPr>
          <w:rFonts w:ascii="Arial" w:hAnsi="Arial" w:cs="Arial"/>
          <w:bCs/>
          <w:sz w:val="26"/>
          <w:szCs w:val="26"/>
        </w:rPr>
        <w:t xml:space="preserve"> du personnel clé à</w:t>
      </w:r>
      <w:r w:rsidR="00EB3BC0" w:rsidRPr="000C70FA">
        <w:rPr>
          <w:rFonts w:ascii="Arial" w:hAnsi="Arial" w:cs="Arial"/>
          <w:bCs/>
          <w:sz w:val="26"/>
          <w:szCs w:val="26"/>
        </w:rPr>
        <w:t xml:space="preserve"> </w:t>
      </w:r>
      <w:r w:rsidRPr="000C70FA">
        <w:rPr>
          <w:rFonts w:ascii="Arial" w:hAnsi="Arial" w:cs="Arial"/>
          <w:bCs/>
          <w:sz w:val="26"/>
          <w:szCs w:val="26"/>
        </w:rPr>
        <w:t>affecter à</w:t>
      </w:r>
      <w:r w:rsidR="00EB3BC0" w:rsidRPr="000C70FA">
        <w:rPr>
          <w:rFonts w:ascii="Arial" w:hAnsi="Arial" w:cs="Arial"/>
          <w:bCs/>
          <w:sz w:val="26"/>
          <w:szCs w:val="26"/>
        </w:rPr>
        <w:t xml:space="preserve"> </w:t>
      </w:r>
      <w:r w:rsidR="00F63CD7" w:rsidRPr="000C70FA">
        <w:rPr>
          <w:rFonts w:ascii="Arial" w:hAnsi="Arial" w:cs="Arial"/>
          <w:bCs/>
          <w:sz w:val="26"/>
          <w:szCs w:val="26"/>
        </w:rPr>
        <w:t xml:space="preserve">l’étude. </w:t>
      </w:r>
      <w:r w:rsidRPr="000C70FA">
        <w:rPr>
          <w:rFonts w:ascii="Arial" w:hAnsi="Arial" w:cs="Arial"/>
          <w:bCs/>
          <w:sz w:val="26"/>
          <w:szCs w:val="26"/>
        </w:rPr>
        <w:t>Le personnel minimum à présent</w:t>
      </w:r>
      <w:r w:rsidR="00EB3BC0" w:rsidRPr="000C70FA">
        <w:rPr>
          <w:rFonts w:ascii="Arial" w:hAnsi="Arial" w:cs="Arial"/>
          <w:bCs/>
          <w:sz w:val="26"/>
          <w:szCs w:val="26"/>
        </w:rPr>
        <w:t>er</w:t>
      </w:r>
      <w:r w:rsidR="00F63CD7">
        <w:rPr>
          <w:rFonts w:ascii="Arial" w:hAnsi="Arial" w:cs="Arial"/>
          <w:bCs/>
          <w:sz w:val="26"/>
          <w:szCs w:val="26"/>
        </w:rPr>
        <w:t xml:space="preserve"> devra avoir le profil suivant </w:t>
      </w:r>
      <w:r w:rsidR="00F63CD7" w:rsidRPr="00F45F16">
        <w:rPr>
          <w:rFonts w:ascii="Arial" w:hAnsi="Arial" w:cs="Arial"/>
          <w:sz w:val="26"/>
          <w:szCs w:val="26"/>
        </w:rPr>
        <w:t xml:space="preserve"> avec CV signé et daté sur </w:t>
      </w:r>
      <w:r w:rsidR="00F63CD7">
        <w:rPr>
          <w:rFonts w:ascii="Arial" w:hAnsi="Arial" w:cs="Arial"/>
          <w:sz w:val="26"/>
          <w:szCs w:val="26"/>
        </w:rPr>
        <w:t>(</w:t>
      </w:r>
      <w:r w:rsidR="00F63CD7" w:rsidRPr="00F63CD7">
        <w:rPr>
          <w:rFonts w:ascii="Arial" w:hAnsi="Arial" w:cs="Arial"/>
          <w:b/>
          <w:sz w:val="26"/>
          <w:szCs w:val="26"/>
        </w:rPr>
        <w:t>20 poin</w:t>
      </w:r>
      <w:r w:rsidR="00F63CD7" w:rsidRPr="00F45F16">
        <w:rPr>
          <w:rFonts w:ascii="Arial" w:hAnsi="Arial" w:cs="Arial"/>
          <w:sz w:val="26"/>
          <w:szCs w:val="26"/>
        </w:rPr>
        <w:t>ts</w:t>
      </w:r>
      <w:r w:rsidR="00F63CD7">
        <w:rPr>
          <w:rFonts w:ascii="Arial" w:hAnsi="Arial" w:cs="Arial"/>
          <w:sz w:val="26"/>
          <w:szCs w:val="26"/>
        </w:rPr>
        <w:t>)</w:t>
      </w:r>
      <w:r w:rsidR="00F63CD7" w:rsidRPr="00F45F16">
        <w:rPr>
          <w:rFonts w:ascii="Arial" w:hAnsi="Arial" w:cs="Arial"/>
          <w:sz w:val="26"/>
          <w:szCs w:val="26"/>
        </w:rPr>
        <w:t> </w:t>
      </w:r>
    </w:p>
    <w:p w:rsidR="000C70FA" w:rsidRPr="000C70FA" w:rsidRDefault="000C70FA" w:rsidP="000C70FA">
      <w:pPr>
        <w:pStyle w:val="Paragraphedeliste"/>
        <w:spacing w:after="0"/>
        <w:jc w:val="both"/>
        <w:rPr>
          <w:rFonts w:ascii="Arial" w:hAnsi="Arial" w:cs="Arial"/>
          <w:bCs/>
          <w:sz w:val="26"/>
          <w:szCs w:val="26"/>
        </w:rPr>
      </w:pPr>
    </w:p>
    <w:p w:rsidR="00A2428C" w:rsidRDefault="00A2428C" w:rsidP="000C70FA">
      <w:pPr>
        <w:pStyle w:val="Paragraphedeliste"/>
        <w:numPr>
          <w:ilvl w:val="0"/>
          <w:numId w:val="20"/>
        </w:numPr>
        <w:spacing w:after="0"/>
        <w:ind w:left="1418"/>
        <w:jc w:val="both"/>
        <w:rPr>
          <w:rFonts w:ascii="Arial" w:hAnsi="Arial" w:cs="Arial"/>
          <w:bCs/>
          <w:sz w:val="26"/>
          <w:szCs w:val="26"/>
        </w:rPr>
      </w:pPr>
      <w:r w:rsidRPr="000C70FA">
        <w:rPr>
          <w:rFonts w:ascii="Arial" w:hAnsi="Arial" w:cs="Arial"/>
          <w:bCs/>
          <w:sz w:val="26"/>
          <w:szCs w:val="26"/>
          <w:u w:val="single"/>
        </w:rPr>
        <w:t>Un chef de mission</w:t>
      </w:r>
      <w:r w:rsidRPr="000C70FA">
        <w:rPr>
          <w:rFonts w:ascii="Arial" w:hAnsi="Arial" w:cs="Arial"/>
          <w:bCs/>
          <w:sz w:val="26"/>
          <w:szCs w:val="26"/>
        </w:rPr>
        <w:t xml:space="preserve"> : </w:t>
      </w:r>
      <w:r w:rsidR="001D298C" w:rsidRPr="000C70FA">
        <w:rPr>
          <w:rFonts w:ascii="Arial" w:hAnsi="Arial" w:cs="Arial"/>
          <w:bCs/>
          <w:sz w:val="26"/>
          <w:szCs w:val="26"/>
        </w:rPr>
        <w:t>A</w:t>
      </w:r>
      <w:r w:rsidRPr="000C70FA">
        <w:rPr>
          <w:rFonts w:ascii="Arial" w:hAnsi="Arial" w:cs="Arial"/>
          <w:bCs/>
          <w:sz w:val="26"/>
          <w:szCs w:val="26"/>
        </w:rPr>
        <w:t>rchitecte</w:t>
      </w:r>
      <w:r w:rsidR="001D298C" w:rsidRPr="000C70FA">
        <w:rPr>
          <w:rFonts w:ascii="Arial" w:hAnsi="Arial" w:cs="Arial"/>
          <w:bCs/>
          <w:sz w:val="26"/>
          <w:szCs w:val="26"/>
        </w:rPr>
        <w:t xml:space="preserve">-Urbaniste </w:t>
      </w:r>
      <w:r w:rsidR="001D298C" w:rsidRPr="00C7204D">
        <w:rPr>
          <w:rFonts w:ascii="Arial" w:hAnsi="Arial" w:cs="Arial"/>
          <w:bCs/>
          <w:sz w:val="26"/>
          <w:szCs w:val="26"/>
        </w:rPr>
        <w:t>BAC+6</w:t>
      </w:r>
      <w:r w:rsidRPr="00C7204D">
        <w:rPr>
          <w:rFonts w:ascii="Arial" w:hAnsi="Arial" w:cs="Arial"/>
          <w:bCs/>
          <w:sz w:val="26"/>
          <w:szCs w:val="26"/>
        </w:rPr>
        <w:t>,</w:t>
      </w:r>
      <w:r w:rsidRPr="000C70FA">
        <w:rPr>
          <w:rFonts w:ascii="Arial" w:hAnsi="Arial" w:cs="Arial"/>
          <w:bCs/>
          <w:sz w:val="26"/>
          <w:szCs w:val="26"/>
        </w:rPr>
        <w:t xml:space="preserve"> inscrit à l’</w:t>
      </w:r>
      <w:r w:rsidR="00EB3BC0" w:rsidRPr="000C70FA">
        <w:rPr>
          <w:rFonts w:ascii="Arial" w:hAnsi="Arial" w:cs="Arial"/>
          <w:bCs/>
          <w:sz w:val="26"/>
          <w:szCs w:val="26"/>
        </w:rPr>
        <w:t>O</w:t>
      </w:r>
      <w:r w:rsidRPr="000C70FA">
        <w:rPr>
          <w:rFonts w:ascii="Arial" w:hAnsi="Arial" w:cs="Arial"/>
          <w:bCs/>
          <w:sz w:val="26"/>
          <w:szCs w:val="26"/>
        </w:rPr>
        <w:t xml:space="preserve">rdre </w:t>
      </w:r>
      <w:r w:rsidR="00EB3BC0" w:rsidRPr="000C70FA">
        <w:rPr>
          <w:rFonts w:ascii="Arial" w:hAnsi="Arial" w:cs="Arial"/>
          <w:bCs/>
          <w:sz w:val="26"/>
          <w:szCs w:val="26"/>
        </w:rPr>
        <w:t>N</w:t>
      </w:r>
      <w:r w:rsidRPr="000C70FA">
        <w:rPr>
          <w:rFonts w:ascii="Arial" w:hAnsi="Arial" w:cs="Arial"/>
          <w:bCs/>
          <w:sz w:val="26"/>
          <w:szCs w:val="26"/>
        </w:rPr>
        <w:t xml:space="preserve">ational des </w:t>
      </w:r>
      <w:r w:rsidR="00EB3BC0" w:rsidRPr="000C70FA">
        <w:rPr>
          <w:rFonts w:ascii="Arial" w:hAnsi="Arial" w:cs="Arial"/>
          <w:bCs/>
          <w:sz w:val="26"/>
          <w:szCs w:val="26"/>
        </w:rPr>
        <w:t>A</w:t>
      </w:r>
      <w:r w:rsidRPr="000C70FA">
        <w:rPr>
          <w:rFonts w:ascii="Arial" w:hAnsi="Arial" w:cs="Arial"/>
          <w:bCs/>
          <w:sz w:val="26"/>
          <w:szCs w:val="26"/>
        </w:rPr>
        <w:t xml:space="preserve">rchitectes du </w:t>
      </w:r>
      <w:r w:rsidR="00EB3BC0" w:rsidRPr="000C70FA">
        <w:rPr>
          <w:rFonts w:ascii="Arial" w:hAnsi="Arial" w:cs="Arial"/>
          <w:bCs/>
          <w:sz w:val="26"/>
          <w:szCs w:val="26"/>
        </w:rPr>
        <w:t>Cameroun</w:t>
      </w:r>
      <w:r w:rsidRPr="000C70FA">
        <w:rPr>
          <w:rFonts w:ascii="Arial" w:hAnsi="Arial" w:cs="Arial"/>
          <w:bCs/>
          <w:sz w:val="26"/>
          <w:szCs w:val="26"/>
        </w:rPr>
        <w:t xml:space="preserve"> ( ONAC) et ayant au moins </w:t>
      </w:r>
      <w:r w:rsidR="001D298C" w:rsidRPr="000C70FA">
        <w:rPr>
          <w:rFonts w:ascii="Arial" w:hAnsi="Arial" w:cs="Arial"/>
          <w:bCs/>
          <w:sz w:val="26"/>
          <w:szCs w:val="26"/>
        </w:rPr>
        <w:t>douze</w:t>
      </w:r>
      <w:r w:rsidRPr="000C70FA">
        <w:rPr>
          <w:rFonts w:ascii="Arial" w:hAnsi="Arial" w:cs="Arial"/>
          <w:bCs/>
          <w:sz w:val="26"/>
          <w:szCs w:val="26"/>
        </w:rPr>
        <w:t xml:space="preserve"> (1</w:t>
      </w:r>
      <w:r w:rsidR="001D298C" w:rsidRPr="000C70FA">
        <w:rPr>
          <w:rFonts w:ascii="Arial" w:hAnsi="Arial" w:cs="Arial"/>
          <w:bCs/>
          <w:sz w:val="26"/>
          <w:szCs w:val="26"/>
        </w:rPr>
        <w:t>2</w:t>
      </w:r>
      <w:r w:rsidRPr="000C70FA">
        <w:rPr>
          <w:rFonts w:ascii="Arial" w:hAnsi="Arial" w:cs="Arial"/>
          <w:bCs/>
          <w:sz w:val="26"/>
          <w:szCs w:val="26"/>
        </w:rPr>
        <w:t>) années d’</w:t>
      </w:r>
      <w:r w:rsidR="00EB3BC0" w:rsidRPr="000C70FA">
        <w:rPr>
          <w:rFonts w:ascii="Arial" w:hAnsi="Arial" w:cs="Arial"/>
          <w:bCs/>
          <w:sz w:val="26"/>
          <w:szCs w:val="26"/>
        </w:rPr>
        <w:t>ex</w:t>
      </w:r>
      <w:r w:rsidRPr="000C70FA">
        <w:rPr>
          <w:rFonts w:ascii="Arial" w:hAnsi="Arial" w:cs="Arial"/>
          <w:bCs/>
          <w:sz w:val="26"/>
          <w:szCs w:val="26"/>
        </w:rPr>
        <w:t>périence générales dans l’étude et contrôle des projet</w:t>
      </w:r>
      <w:r w:rsidR="00EB3BC0" w:rsidRPr="000C70FA">
        <w:rPr>
          <w:rFonts w:ascii="Arial" w:hAnsi="Arial" w:cs="Arial"/>
          <w:bCs/>
          <w:sz w:val="26"/>
          <w:szCs w:val="26"/>
        </w:rPr>
        <w:t>s</w:t>
      </w:r>
      <w:r w:rsidRPr="000C70FA">
        <w:rPr>
          <w:rFonts w:ascii="Arial" w:hAnsi="Arial" w:cs="Arial"/>
          <w:bCs/>
          <w:sz w:val="26"/>
          <w:szCs w:val="26"/>
        </w:rPr>
        <w:t xml:space="preserve"> des </w:t>
      </w:r>
      <w:r w:rsidR="00EB3BC0" w:rsidRPr="000C70FA">
        <w:rPr>
          <w:rFonts w:ascii="Arial" w:hAnsi="Arial" w:cs="Arial"/>
          <w:bCs/>
          <w:sz w:val="26"/>
          <w:szCs w:val="26"/>
        </w:rPr>
        <w:t>bâtiments, ayant</w:t>
      </w:r>
      <w:r w:rsidRPr="000C70FA">
        <w:rPr>
          <w:rFonts w:ascii="Arial" w:hAnsi="Arial" w:cs="Arial"/>
          <w:bCs/>
          <w:sz w:val="26"/>
          <w:szCs w:val="26"/>
        </w:rPr>
        <w:t xml:space="preserve"> au moins été chef de mission dans le domaine d’</w:t>
      </w:r>
      <w:r w:rsidR="00EB3BC0" w:rsidRPr="000C70FA">
        <w:rPr>
          <w:rFonts w:ascii="Arial" w:hAnsi="Arial" w:cs="Arial"/>
          <w:bCs/>
          <w:sz w:val="26"/>
          <w:szCs w:val="26"/>
        </w:rPr>
        <w:t>étude</w:t>
      </w:r>
      <w:r w:rsidRPr="000C70FA">
        <w:rPr>
          <w:rFonts w:ascii="Arial" w:hAnsi="Arial" w:cs="Arial"/>
          <w:bCs/>
          <w:sz w:val="26"/>
          <w:szCs w:val="26"/>
        </w:rPr>
        <w:t xml:space="preserve"> des projet de bâtiments pour </w:t>
      </w:r>
      <w:r w:rsidR="001D298C" w:rsidRPr="000C70FA">
        <w:rPr>
          <w:rFonts w:ascii="Arial" w:hAnsi="Arial" w:cs="Arial"/>
          <w:bCs/>
          <w:sz w:val="26"/>
          <w:szCs w:val="26"/>
        </w:rPr>
        <w:t xml:space="preserve">au </w:t>
      </w:r>
      <w:r w:rsidRPr="000C70FA">
        <w:rPr>
          <w:rFonts w:ascii="Arial" w:hAnsi="Arial" w:cs="Arial"/>
          <w:bCs/>
          <w:sz w:val="26"/>
          <w:szCs w:val="26"/>
        </w:rPr>
        <w:t>moins un projet ;</w:t>
      </w:r>
      <w:r w:rsidR="004D75B5">
        <w:rPr>
          <w:rFonts w:ascii="Arial" w:hAnsi="Arial" w:cs="Arial"/>
          <w:bCs/>
          <w:sz w:val="26"/>
          <w:szCs w:val="26"/>
        </w:rPr>
        <w:t xml:space="preserve"> (6pts)</w:t>
      </w:r>
    </w:p>
    <w:p w:rsidR="000C70FA" w:rsidRPr="000C70FA" w:rsidRDefault="000C70FA" w:rsidP="000C70FA">
      <w:pPr>
        <w:pStyle w:val="Paragraphedeliste"/>
        <w:spacing w:after="0"/>
        <w:ind w:left="1418"/>
        <w:jc w:val="both"/>
        <w:rPr>
          <w:rFonts w:ascii="Arial" w:hAnsi="Arial" w:cs="Arial"/>
          <w:bCs/>
          <w:sz w:val="26"/>
          <w:szCs w:val="26"/>
        </w:rPr>
      </w:pPr>
    </w:p>
    <w:p w:rsidR="001D298C" w:rsidRDefault="001D298C" w:rsidP="000C70FA">
      <w:pPr>
        <w:pStyle w:val="Paragraphedeliste"/>
        <w:numPr>
          <w:ilvl w:val="0"/>
          <w:numId w:val="20"/>
        </w:numPr>
        <w:spacing w:after="0"/>
        <w:ind w:left="1418"/>
        <w:jc w:val="both"/>
        <w:rPr>
          <w:rFonts w:ascii="Arial" w:hAnsi="Arial" w:cs="Arial"/>
          <w:bCs/>
          <w:sz w:val="26"/>
          <w:szCs w:val="26"/>
        </w:rPr>
      </w:pPr>
      <w:r w:rsidRPr="000C70FA">
        <w:rPr>
          <w:rFonts w:ascii="Arial" w:hAnsi="Arial" w:cs="Arial"/>
          <w:bCs/>
          <w:sz w:val="26"/>
          <w:szCs w:val="26"/>
          <w:u w:val="single"/>
        </w:rPr>
        <w:t>Un architecte junior</w:t>
      </w:r>
      <w:r w:rsidRPr="000C70FA">
        <w:rPr>
          <w:rFonts w:ascii="Arial" w:hAnsi="Arial" w:cs="Arial"/>
          <w:bCs/>
          <w:sz w:val="26"/>
          <w:szCs w:val="26"/>
        </w:rPr>
        <w:t xml:space="preserve"> </w:t>
      </w:r>
      <w:r w:rsidRPr="00C7204D">
        <w:rPr>
          <w:rFonts w:ascii="Arial" w:hAnsi="Arial" w:cs="Arial"/>
          <w:bCs/>
          <w:sz w:val="26"/>
          <w:szCs w:val="26"/>
        </w:rPr>
        <w:t>BAC+5</w:t>
      </w:r>
      <w:r w:rsidRPr="000C70FA">
        <w:rPr>
          <w:rFonts w:ascii="Arial" w:hAnsi="Arial" w:cs="Arial"/>
          <w:bCs/>
          <w:sz w:val="26"/>
          <w:szCs w:val="26"/>
        </w:rPr>
        <w:t>, inscrit à l’Ordre National des Architectes du Cameroun (ONAC) et ayant au moins dix (10) années d’expérience générales dans l’étude et contrôle des projets des bâtiments ;</w:t>
      </w:r>
      <w:r w:rsidR="004D75B5">
        <w:rPr>
          <w:rFonts w:ascii="Arial" w:hAnsi="Arial" w:cs="Arial"/>
          <w:bCs/>
          <w:sz w:val="26"/>
          <w:szCs w:val="26"/>
        </w:rPr>
        <w:t xml:space="preserve"> (5pts)</w:t>
      </w:r>
    </w:p>
    <w:p w:rsidR="000C70FA" w:rsidRPr="000C70FA" w:rsidRDefault="000C70FA" w:rsidP="000C70FA">
      <w:pPr>
        <w:pStyle w:val="Paragraphedeliste"/>
        <w:rPr>
          <w:rFonts w:ascii="Arial" w:hAnsi="Arial" w:cs="Arial"/>
          <w:bCs/>
          <w:sz w:val="26"/>
          <w:szCs w:val="26"/>
        </w:rPr>
      </w:pPr>
    </w:p>
    <w:p w:rsidR="00A2428C" w:rsidRPr="00F63CD7" w:rsidRDefault="00A2428C" w:rsidP="00F63CD7">
      <w:pPr>
        <w:pStyle w:val="Paragraphedeliste"/>
        <w:numPr>
          <w:ilvl w:val="0"/>
          <w:numId w:val="20"/>
        </w:numPr>
        <w:spacing w:after="0"/>
        <w:ind w:left="1418"/>
        <w:jc w:val="both"/>
        <w:rPr>
          <w:rFonts w:ascii="Arial" w:hAnsi="Arial" w:cs="Arial"/>
          <w:bCs/>
          <w:sz w:val="26"/>
          <w:szCs w:val="26"/>
        </w:rPr>
      </w:pPr>
      <w:r w:rsidRPr="000C70FA">
        <w:rPr>
          <w:rFonts w:ascii="Arial" w:hAnsi="Arial" w:cs="Arial"/>
          <w:bCs/>
          <w:sz w:val="26"/>
          <w:szCs w:val="26"/>
          <w:u w:val="single"/>
        </w:rPr>
        <w:t xml:space="preserve">Un </w:t>
      </w:r>
      <w:r w:rsidR="00EB3BC0" w:rsidRPr="000C70FA">
        <w:rPr>
          <w:rFonts w:ascii="Arial" w:hAnsi="Arial" w:cs="Arial"/>
          <w:bCs/>
          <w:sz w:val="26"/>
          <w:szCs w:val="26"/>
          <w:u w:val="single"/>
        </w:rPr>
        <w:t>Ingénieur</w:t>
      </w:r>
      <w:r w:rsidRPr="000C70FA">
        <w:rPr>
          <w:rFonts w:ascii="Arial" w:hAnsi="Arial" w:cs="Arial"/>
          <w:bCs/>
          <w:sz w:val="26"/>
          <w:szCs w:val="26"/>
          <w:u w:val="single"/>
        </w:rPr>
        <w:t xml:space="preserve"> </w:t>
      </w:r>
      <w:r w:rsidR="001D298C" w:rsidRPr="000C70FA">
        <w:rPr>
          <w:rFonts w:ascii="Arial" w:hAnsi="Arial" w:cs="Arial"/>
          <w:bCs/>
          <w:sz w:val="26"/>
          <w:szCs w:val="26"/>
          <w:u w:val="single"/>
        </w:rPr>
        <w:t>Génie Civil</w:t>
      </w:r>
      <w:r w:rsidR="001D298C" w:rsidRPr="000C70FA">
        <w:rPr>
          <w:rFonts w:ascii="Arial" w:hAnsi="Arial" w:cs="Arial"/>
          <w:bCs/>
          <w:sz w:val="26"/>
          <w:szCs w:val="26"/>
        </w:rPr>
        <w:t xml:space="preserve">  BAC+5</w:t>
      </w:r>
      <w:r w:rsidRPr="000C70FA">
        <w:rPr>
          <w:rFonts w:ascii="Arial" w:hAnsi="Arial" w:cs="Arial"/>
          <w:bCs/>
          <w:sz w:val="26"/>
          <w:szCs w:val="26"/>
        </w:rPr>
        <w:t xml:space="preserve"> : </w:t>
      </w:r>
      <w:r w:rsidR="00EB3BC0" w:rsidRPr="000C70FA">
        <w:rPr>
          <w:rFonts w:ascii="Arial" w:hAnsi="Arial" w:cs="Arial"/>
          <w:bCs/>
          <w:sz w:val="26"/>
          <w:szCs w:val="26"/>
        </w:rPr>
        <w:t>Ingénieur</w:t>
      </w:r>
      <w:r w:rsidRPr="000C70FA">
        <w:rPr>
          <w:rFonts w:ascii="Arial" w:hAnsi="Arial" w:cs="Arial"/>
          <w:bCs/>
          <w:sz w:val="26"/>
          <w:szCs w:val="26"/>
        </w:rPr>
        <w:t xml:space="preserve"> de </w:t>
      </w:r>
      <w:r w:rsidR="00EB3BC0" w:rsidRPr="000C70FA">
        <w:rPr>
          <w:rFonts w:ascii="Arial" w:hAnsi="Arial" w:cs="Arial"/>
          <w:bCs/>
          <w:sz w:val="26"/>
          <w:szCs w:val="26"/>
        </w:rPr>
        <w:t>Génie</w:t>
      </w:r>
      <w:r w:rsidRPr="000C70FA">
        <w:rPr>
          <w:rFonts w:ascii="Arial" w:hAnsi="Arial" w:cs="Arial"/>
          <w:bCs/>
          <w:sz w:val="26"/>
          <w:szCs w:val="26"/>
        </w:rPr>
        <w:t xml:space="preserve"> </w:t>
      </w:r>
      <w:r w:rsidR="00EB3BC0" w:rsidRPr="000C70FA">
        <w:rPr>
          <w:rFonts w:ascii="Arial" w:hAnsi="Arial" w:cs="Arial"/>
          <w:bCs/>
          <w:sz w:val="26"/>
          <w:szCs w:val="26"/>
        </w:rPr>
        <w:t>C</w:t>
      </w:r>
      <w:r w:rsidRPr="000C70FA">
        <w:rPr>
          <w:rFonts w:ascii="Arial" w:hAnsi="Arial" w:cs="Arial"/>
          <w:bCs/>
          <w:sz w:val="26"/>
          <w:szCs w:val="26"/>
        </w:rPr>
        <w:t>ivil inscrit à l’ordre</w:t>
      </w:r>
      <w:r w:rsidR="00EB3BC0" w:rsidRPr="000C70FA">
        <w:rPr>
          <w:rFonts w:ascii="Arial" w:hAnsi="Arial" w:cs="Arial"/>
          <w:bCs/>
          <w:sz w:val="26"/>
          <w:szCs w:val="26"/>
        </w:rPr>
        <w:t xml:space="preserve"> National</w:t>
      </w:r>
      <w:r w:rsidRPr="000C70FA">
        <w:rPr>
          <w:rFonts w:ascii="Arial" w:hAnsi="Arial" w:cs="Arial"/>
          <w:bCs/>
          <w:sz w:val="26"/>
          <w:szCs w:val="26"/>
        </w:rPr>
        <w:t xml:space="preserve"> des </w:t>
      </w:r>
      <w:r w:rsidR="00EB3BC0" w:rsidRPr="000C70FA">
        <w:rPr>
          <w:rFonts w:ascii="Arial" w:hAnsi="Arial" w:cs="Arial"/>
          <w:bCs/>
          <w:sz w:val="26"/>
          <w:szCs w:val="26"/>
        </w:rPr>
        <w:t>I</w:t>
      </w:r>
      <w:r w:rsidRPr="000C70FA">
        <w:rPr>
          <w:rFonts w:ascii="Arial" w:hAnsi="Arial" w:cs="Arial"/>
          <w:bCs/>
          <w:sz w:val="26"/>
          <w:szCs w:val="26"/>
        </w:rPr>
        <w:t>ngé</w:t>
      </w:r>
      <w:r w:rsidR="00A84D45" w:rsidRPr="000C70FA">
        <w:rPr>
          <w:rFonts w:ascii="Arial" w:hAnsi="Arial" w:cs="Arial"/>
          <w:bCs/>
          <w:sz w:val="26"/>
          <w:szCs w:val="26"/>
        </w:rPr>
        <w:t>nieur</w:t>
      </w:r>
      <w:r w:rsidR="00EB3BC0" w:rsidRPr="000C70FA">
        <w:rPr>
          <w:rFonts w:ascii="Arial" w:hAnsi="Arial" w:cs="Arial"/>
          <w:bCs/>
          <w:sz w:val="26"/>
          <w:szCs w:val="26"/>
        </w:rPr>
        <w:t>s</w:t>
      </w:r>
      <w:r w:rsidR="00A84D45" w:rsidRPr="000C70FA">
        <w:rPr>
          <w:rFonts w:ascii="Arial" w:hAnsi="Arial" w:cs="Arial"/>
          <w:bCs/>
          <w:sz w:val="26"/>
          <w:szCs w:val="26"/>
        </w:rPr>
        <w:t xml:space="preserve"> de </w:t>
      </w:r>
      <w:r w:rsidR="00EB3BC0" w:rsidRPr="000C70FA">
        <w:rPr>
          <w:rFonts w:ascii="Arial" w:hAnsi="Arial" w:cs="Arial"/>
          <w:bCs/>
          <w:sz w:val="26"/>
          <w:szCs w:val="26"/>
        </w:rPr>
        <w:t>Génie</w:t>
      </w:r>
      <w:r w:rsidR="00A84D45" w:rsidRPr="000C70FA">
        <w:rPr>
          <w:rFonts w:ascii="Arial" w:hAnsi="Arial" w:cs="Arial"/>
          <w:bCs/>
          <w:sz w:val="26"/>
          <w:szCs w:val="26"/>
        </w:rPr>
        <w:t xml:space="preserve"> </w:t>
      </w:r>
      <w:r w:rsidR="00EB3BC0" w:rsidRPr="000C70FA">
        <w:rPr>
          <w:rFonts w:ascii="Arial" w:hAnsi="Arial" w:cs="Arial"/>
          <w:bCs/>
          <w:sz w:val="26"/>
          <w:szCs w:val="26"/>
        </w:rPr>
        <w:t>C</w:t>
      </w:r>
      <w:r w:rsidR="00A84D45" w:rsidRPr="000C70FA">
        <w:rPr>
          <w:rFonts w:ascii="Arial" w:hAnsi="Arial" w:cs="Arial"/>
          <w:bCs/>
          <w:sz w:val="26"/>
          <w:szCs w:val="26"/>
        </w:rPr>
        <w:t xml:space="preserve">ivil du </w:t>
      </w:r>
      <w:r w:rsidR="00EB3BC0" w:rsidRPr="000C70FA">
        <w:rPr>
          <w:rFonts w:ascii="Arial" w:hAnsi="Arial" w:cs="Arial"/>
          <w:bCs/>
          <w:sz w:val="26"/>
          <w:szCs w:val="26"/>
        </w:rPr>
        <w:t>Cameroun</w:t>
      </w:r>
      <w:r w:rsidR="00A84D45" w:rsidRPr="000C70FA">
        <w:rPr>
          <w:rFonts w:ascii="Arial" w:hAnsi="Arial" w:cs="Arial"/>
          <w:bCs/>
          <w:sz w:val="26"/>
          <w:szCs w:val="26"/>
        </w:rPr>
        <w:t xml:space="preserve"> (ONIGC) et disposant au moins </w:t>
      </w:r>
      <w:r w:rsidR="001D298C" w:rsidRPr="000C70FA">
        <w:rPr>
          <w:rFonts w:ascii="Arial" w:hAnsi="Arial" w:cs="Arial"/>
          <w:bCs/>
          <w:sz w:val="26"/>
          <w:szCs w:val="26"/>
        </w:rPr>
        <w:t>dix</w:t>
      </w:r>
      <w:r w:rsidR="00A84D45" w:rsidRPr="000C70FA">
        <w:rPr>
          <w:rFonts w:ascii="Arial" w:hAnsi="Arial" w:cs="Arial"/>
          <w:bCs/>
          <w:sz w:val="26"/>
          <w:szCs w:val="26"/>
        </w:rPr>
        <w:t xml:space="preserve"> années d’</w:t>
      </w:r>
      <w:r w:rsidR="00EB3BC0" w:rsidRPr="000C70FA">
        <w:rPr>
          <w:rFonts w:ascii="Arial" w:hAnsi="Arial" w:cs="Arial"/>
          <w:bCs/>
          <w:sz w:val="26"/>
          <w:szCs w:val="26"/>
        </w:rPr>
        <w:t>expérience</w:t>
      </w:r>
      <w:r w:rsidR="00A84D45" w:rsidRPr="000C70FA">
        <w:rPr>
          <w:rFonts w:ascii="Arial" w:hAnsi="Arial" w:cs="Arial"/>
          <w:bCs/>
          <w:sz w:val="26"/>
          <w:szCs w:val="26"/>
        </w:rPr>
        <w:t xml:space="preserve"> dans le</w:t>
      </w:r>
      <w:r w:rsidR="00EB3BC0" w:rsidRPr="000C70FA">
        <w:rPr>
          <w:rFonts w:ascii="Arial" w:hAnsi="Arial" w:cs="Arial"/>
          <w:bCs/>
          <w:sz w:val="26"/>
          <w:szCs w:val="26"/>
        </w:rPr>
        <w:t>s</w:t>
      </w:r>
      <w:r w:rsidR="00A84D45" w:rsidRPr="000C70FA">
        <w:rPr>
          <w:rFonts w:ascii="Arial" w:hAnsi="Arial" w:cs="Arial"/>
          <w:bCs/>
          <w:sz w:val="26"/>
          <w:szCs w:val="26"/>
        </w:rPr>
        <w:t xml:space="preserve"> domaines d’</w:t>
      </w:r>
      <w:r w:rsidR="00CA1F04" w:rsidRPr="000C70FA">
        <w:rPr>
          <w:rFonts w:ascii="Arial" w:hAnsi="Arial" w:cs="Arial"/>
          <w:bCs/>
          <w:sz w:val="26"/>
          <w:szCs w:val="26"/>
        </w:rPr>
        <w:t>études</w:t>
      </w:r>
      <w:r w:rsidR="00A84D45" w:rsidRPr="000C70FA">
        <w:rPr>
          <w:rFonts w:ascii="Arial" w:hAnsi="Arial" w:cs="Arial"/>
          <w:bCs/>
          <w:sz w:val="26"/>
          <w:szCs w:val="26"/>
        </w:rPr>
        <w:t xml:space="preserve"> et contrôle des travaux des projets des bâtiments ;</w:t>
      </w:r>
      <w:r w:rsidR="00F63CD7">
        <w:rPr>
          <w:rFonts w:ascii="Arial" w:hAnsi="Arial" w:cs="Arial"/>
          <w:bCs/>
          <w:sz w:val="26"/>
          <w:szCs w:val="26"/>
        </w:rPr>
        <w:t xml:space="preserve"> (5pts)</w:t>
      </w:r>
    </w:p>
    <w:p w:rsidR="000C70FA" w:rsidRPr="000C70FA" w:rsidRDefault="000C70FA" w:rsidP="000C70FA">
      <w:pPr>
        <w:pStyle w:val="Paragraphedeliste"/>
        <w:rPr>
          <w:rFonts w:ascii="Arial" w:hAnsi="Arial" w:cs="Arial"/>
          <w:bCs/>
          <w:sz w:val="26"/>
          <w:szCs w:val="26"/>
        </w:rPr>
      </w:pPr>
    </w:p>
    <w:p w:rsidR="00A84D45" w:rsidRDefault="00A84D45" w:rsidP="000C70FA">
      <w:pPr>
        <w:pStyle w:val="Paragraphedeliste"/>
        <w:numPr>
          <w:ilvl w:val="0"/>
          <w:numId w:val="20"/>
        </w:numPr>
        <w:spacing w:after="0"/>
        <w:ind w:left="1418"/>
        <w:jc w:val="both"/>
        <w:rPr>
          <w:rFonts w:ascii="Arial" w:hAnsi="Arial" w:cs="Arial"/>
          <w:bCs/>
          <w:sz w:val="26"/>
          <w:szCs w:val="26"/>
        </w:rPr>
      </w:pPr>
      <w:r w:rsidRPr="000C70FA">
        <w:rPr>
          <w:rFonts w:ascii="Arial" w:hAnsi="Arial" w:cs="Arial"/>
          <w:bCs/>
          <w:sz w:val="26"/>
          <w:szCs w:val="26"/>
          <w:u w:val="single"/>
        </w:rPr>
        <w:t xml:space="preserve">Un </w:t>
      </w:r>
      <w:bookmarkStart w:id="0" w:name="_Hlk97007847"/>
      <w:r w:rsidR="001D298C" w:rsidRPr="000C70FA">
        <w:rPr>
          <w:rFonts w:ascii="Arial" w:hAnsi="Arial" w:cs="Arial"/>
          <w:bCs/>
          <w:sz w:val="26"/>
          <w:szCs w:val="26"/>
          <w:u w:val="single"/>
        </w:rPr>
        <w:t>Electricien BAC+3</w:t>
      </w:r>
      <w:r w:rsidRPr="000C70FA">
        <w:rPr>
          <w:rFonts w:ascii="Arial" w:hAnsi="Arial" w:cs="Arial"/>
          <w:bCs/>
          <w:sz w:val="26"/>
          <w:szCs w:val="26"/>
        </w:rPr>
        <w:t> </w:t>
      </w:r>
      <w:bookmarkEnd w:id="0"/>
      <w:r w:rsidRPr="000C70FA">
        <w:rPr>
          <w:rFonts w:ascii="Arial" w:hAnsi="Arial" w:cs="Arial"/>
          <w:bCs/>
          <w:sz w:val="26"/>
          <w:szCs w:val="26"/>
        </w:rPr>
        <w:t xml:space="preserve">: </w:t>
      </w:r>
      <w:r w:rsidR="00CA1F04" w:rsidRPr="000C70FA">
        <w:rPr>
          <w:rFonts w:ascii="Arial" w:hAnsi="Arial" w:cs="Arial"/>
          <w:bCs/>
          <w:sz w:val="26"/>
          <w:szCs w:val="26"/>
        </w:rPr>
        <w:t>Ingénieur Génie Electrique</w:t>
      </w:r>
      <w:r w:rsidRPr="000C70FA">
        <w:rPr>
          <w:rFonts w:ascii="Arial" w:hAnsi="Arial" w:cs="Arial"/>
          <w:bCs/>
          <w:sz w:val="26"/>
          <w:szCs w:val="26"/>
        </w:rPr>
        <w:t> ayant au moins cinq (05) an</w:t>
      </w:r>
      <w:r w:rsidR="00CA1F04" w:rsidRPr="000C70FA">
        <w:rPr>
          <w:rFonts w:ascii="Arial" w:hAnsi="Arial" w:cs="Arial"/>
          <w:bCs/>
          <w:sz w:val="26"/>
          <w:szCs w:val="26"/>
        </w:rPr>
        <w:t>née</w:t>
      </w:r>
      <w:r w:rsidRPr="000C70FA">
        <w:rPr>
          <w:rFonts w:ascii="Arial" w:hAnsi="Arial" w:cs="Arial"/>
          <w:bCs/>
          <w:sz w:val="26"/>
          <w:szCs w:val="26"/>
        </w:rPr>
        <w:t>s d’expérience</w:t>
      </w:r>
      <w:r w:rsidR="00CA1F04" w:rsidRPr="000C70FA">
        <w:rPr>
          <w:rFonts w:ascii="Arial" w:hAnsi="Arial" w:cs="Arial"/>
          <w:bCs/>
          <w:sz w:val="26"/>
          <w:szCs w:val="26"/>
        </w:rPr>
        <w:t>s</w:t>
      </w:r>
      <w:r w:rsidRPr="000C70FA">
        <w:rPr>
          <w:rFonts w:ascii="Arial" w:hAnsi="Arial" w:cs="Arial"/>
          <w:bCs/>
          <w:sz w:val="26"/>
          <w:szCs w:val="26"/>
        </w:rPr>
        <w:t xml:space="preserve"> dans les projet</w:t>
      </w:r>
      <w:r w:rsidR="00CA1F04" w:rsidRPr="000C70FA">
        <w:rPr>
          <w:rFonts w:ascii="Arial" w:hAnsi="Arial" w:cs="Arial"/>
          <w:bCs/>
          <w:sz w:val="26"/>
          <w:szCs w:val="26"/>
        </w:rPr>
        <w:t>s</w:t>
      </w:r>
      <w:r w:rsidR="000C70FA">
        <w:rPr>
          <w:rFonts w:ascii="Arial" w:hAnsi="Arial" w:cs="Arial"/>
          <w:bCs/>
          <w:sz w:val="26"/>
          <w:szCs w:val="26"/>
        </w:rPr>
        <w:t xml:space="preserve"> similaires.</w:t>
      </w:r>
      <w:r w:rsidR="00F63CD7">
        <w:rPr>
          <w:rFonts w:ascii="Arial" w:hAnsi="Arial" w:cs="Arial"/>
          <w:bCs/>
          <w:sz w:val="26"/>
          <w:szCs w:val="26"/>
        </w:rPr>
        <w:t xml:space="preserve"> (4pts)</w:t>
      </w:r>
    </w:p>
    <w:p w:rsidR="00F63CD7" w:rsidRPr="00F63CD7" w:rsidRDefault="00F63CD7" w:rsidP="00F63CD7">
      <w:pPr>
        <w:pStyle w:val="Paragraphedeliste"/>
        <w:rPr>
          <w:rFonts w:ascii="Arial" w:hAnsi="Arial" w:cs="Arial"/>
          <w:bCs/>
          <w:sz w:val="26"/>
          <w:szCs w:val="26"/>
        </w:rPr>
      </w:pPr>
    </w:p>
    <w:p w:rsidR="00F63CD7" w:rsidRPr="00F45F16" w:rsidRDefault="00F63CD7" w:rsidP="00F63CD7">
      <w:pPr>
        <w:pStyle w:val="Paragraphedeliste"/>
        <w:numPr>
          <w:ilvl w:val="0"/>
          <w:numId w:val="18"/>
        </w:numPr>
        <w:spacing w:after="0" w:line="360" w:lineRule="auto"/>
        <w:jc w:val="both"/>
        <w:rPr>
          <w:rFonts w:ascii="Arial" w:hAnsi="Arial" w:cs="Arial"/>
          <w:sz w:val="26"/>
          <w:szCs w:val="26"/>
        </w:rPr>
      </w:pPr>
      <w:r w:rsidRPr="00F45F16">
        <w:rPr>
          <w:rFonts w:ascii="Arial" w:hAnsi="Arial" w:cs="Arial"/>
          <w:sz w:val="26"/>
          <w:szCs w:val="26"/>
        </w:rPr>
        <w:t xml:space="preserve">Méthodologie de l’étude à mener sur </w:t>
      </w:r>
      <w:r w:rsidRPr="00F63CD7">
        <w:rPr>
          <w:rFonts w:ascii="Arial" w:hAnsi="Arial" w:cs="Arial"/>
          <w:b/>
          <w:sz w:val="26"/>
          <w:szCs w:val="26"/>
        </w:rPr>
        <w:t>10 points</w:t>
      </w:r>
    </w:p>
    <w:p w:rsidR="00F45F16" w:rsidRPr="00F45F16" w:rsidRDefault="00F45F16" w:rsidP="00F45F16">
      <w:pPr>
        <w:pStyle w:val="Paragraphedeliste"/>
        <w:rPr>
          <w:rFonts w:ascii="Arial" w:hAnsi="Arial" w:cs="Arial"/>
          <w:bCs/>
          <w:sz w:val="26"/>
          <w:szCs w:val="26"/>
        </w:rPr>
      </w:pPr>
    </w:p>
    <w:p w:rsidR="00F45F16" w:rsidRPr="00F45F16" w:rsidRDefault="00F45F16" w:rsidP="00F45F16">
      <w:pPr>
        <w:spacing w:after="0"/>
        <w:ind w:left="720"/>
        <w:jc w:val="both"/>
        <w:rPr>
          <w:rFonts w:ascii="Arial" w:hAnsi="Arial" w:cs="Arial"/>
          <w:b/>
          <w:sz w:val="26"/>
          <w:szCs w:val="26"/>
        </w:rPr>
      </w:pPr>
      <w:r w:rsidRPr="00F45F16">
        <w:rPr>
          <w:rFonts w:ascii="Arial" w:hAnsi="Arial" w:cs="Arial"/>
          <w:b/>
          <w:sz w:val="26"/>
          <w:szCs w:val="26"/>
        </w:rPr>
        <w:lastRenderedPageBreak/>
        <w:t>CRITERES D’EVALUATION DU DOSSIER TECHNIQUE</w:t>
      </w:r>
    </w:p>
    <w:p w:rsidR="00F45F16" w:rsidRPr="00F45F16" w:rsidRDefault="00F45F16" w:rsidP="00F45F16">
      <w:pPr>
        <w:spacing w:after="0"/>
        <w:ind w:left="720"/>
        <w:jc w:val="both"/>
        <w:rPr>
          <w:rFonts w:ascii="Arial" w:hAnsi="Arial" w:cs="Arial"/>
          <w:b/>
          <w:sz w:val="26"/>
          <w:szCs w:val="26"/>
        </w:rPr>
      </w:pPr>
    </w:p>
    <w:p w:rsidR="00F45F16" w:rsidRPr="00F45F16" w:rsidRDefault="00F45F16" w:rsidP="00F45F16">
      <w:pPr>
        <w:pStyle w:val="Paragraphedeliste"/>
        <w:numPr>
          <w:ilvl w:val="0"/>
          <w:numId w:val="22"/>
        </w:numPr>
        <w:spacing w:after="0" w:line="360" w:lineRule="auto"/>
        <w:jc w:val="both"/>
        <w:rPr>
          <w:rFonts w:ascii="Arial" w:hAnsi="Arial" w:cs="Arial"/>
          <w:b/>
          <w:sz w:val="26"/>
          <w:szCs w:val="26"/>
        </w:rPr>
      </w:pPr>
      <w:r w:rsidRPr="00F45F16">
        <w:rPr>
          <w:rFonts w:ascii="Arial" w:hAnsi="Arial" w:cs="Arial"/>
          <w:b/>
          <w:sz w:val="26"/>
          <w:szCs w:val="26"/>
        </w:rPr>
        <w:t>Critères éliminatoires</w:t>
      </w:r>
    </w:p>
    <w:p w:rsidR="00F45F16" w:rsidRPr="00F45F16" w:rsidRDefault="00F45F16" w:rsidP="00F45F16">
      <w:pPr>
        <w:pStyle w:val="Paragraphedeliste"/>
        <w:numPr>
          <w:ilvl w:val="0"/>
          <w:numId w:val="24"/>
        </w:numPr>
        <w:spacing w:after="0" w:line="360" w:lineRule="auto"/>
        <w:jc w:val="both"/>
        <w:rPr>
          <w:rFonts w:ascii="Arial" w:hAnsi="Arial" w:cs="Arial"/>
          <w:sz w:val="26"/>
          <w:szCs w:val="26"/>
        </w:rPr>
      </w:pPr>
      <w:r w:rsidRPr="00F45F16">
        <w:rPr>
          <w:rFonts w:ascii="Arial" w:hAnsi="Arial" w:cs="Arial"/>
          <w:sz w:val="26"/>
          <w:szCs w:val="26"/>
        </w:rPr>
        <w:t>Fausse déclaration ou pièce falsifiée</w:t>
      </w:r>
    </w:p>
    <w:p w:rsidR="00F45F16" w:rsidRDefault="00F45F16" w:rsidP="00F45F16">
      <w:pPr>
        <w:pStyle w:val="Paragraphedeliste"/>
        <w:numPr>
          <w:ilvl w:val="0"/>
          <w:numId w:val="24"/>
        </w:numPr>
        <w:spacing w:after="0" w:line="360" w:lineRule="auto"/>
        <w:jc w:val="both"/>
        <w:rPr>
          <w:rFonts w:ascii="Arial" w:hAnsi="Arial" w:cs="Arial"/>
          <w:sz w:val="26"/>
          <w:szCs w:val="26"/>
        </w:rPr>
      </w:pPr>
      <w:r w:rsidRPr="00F45F16">
        <w:rPr>
          <w:rFonts w:ascii="Arial" w:hAnsi="Arial" w:cs="Arial"/>
          <w:sz w:val="26"/>
          <w:szCs w:val="26"/>
        </w:rPr>
        <w:t>Note technique inférieur à soixante-dix (70) points sur cent (100)</w:t>
      </w:r>
    </w:p>
    <w:p w:rsidR="00F63CD7" w:rsidRPr="001A1078" w:rsidRDefault="00F63CD7" w:rsidP="001A1078">
      <w:pPr>
        <w:spacing w:after="0" w:line="360" w:lineRule="auto"/>
        <w:ind w:left="360"/>
        <w:jc w:val="both"/>
        <w:rPr>
          <w:rFonts w:ascii="Arial" w:hAnsi="Arial" w:cs="Arial"/>
          <w:sz w:val="26"/>
          <w:szCs w:val="26"/>
        </w:rPr>
      </w:pPr>
    </w:p>
    <w:p w:rsidR="00F45F16" w:rsidRPr="00F45F16" w:rsidRDefault="00F45F16" w:rsidP="00F45F16">
      <w:pPr>
        <w:pStyle w:val="Paragraphedeliste"/>
        <w:numPr>
          <w:ilvl w:val="0"/>
          <w:numId w:val="22"/>
        </w:numPr>
        <w:spacing w:after="0" w:line="360" w:lineRule="auto"/>
        <w:jc w:val="both"/>
        <w:rPr>
          <w:rFonts w:ascii="Arial" w:hAnsi="Arial" w:cs="Arial"/>
          <w:b/>
          <w:sz w:val="26"/>
          <w:szCs w:val="26"/>
        </w:rPr>
      </w:pPr>
      <w:r w:rsidRPr="00F45F16">
        <w:rPr>
          <w:rFonts w:ascii="Arial" w:hAnsi="Arial" w:cs="Arial"/>
          <w:b/>
          <w:sz w:val="26"/>
          <w:szCs w:val="26"/>
        </w:rPr>
        <w:t>Critères essentiels</w:t>
      </w:r>
    </w:p>
    <w:p w:rsidR="00F45F16" w:rsidRDefault="00F45F16" w:rsidP="00F45F16">
      <w:pPr>
        <w:spacing w:after="0" w:line="360" w:lineRule="auto"/>
        <w:jc w:val="both"/>
        <w:rPr>
          <w:rFonts w:ascii="Arial" w:hAnsi="Arial" w:cs="Arial"/>
          <w:sz w:val="26"/>
          <w:szCs w:val="26"/>
        </w:rPr>
      </w:pPr>
      <w:r w:rsidRPr="00F45F16">
        <w:rPr>
          <w:rFonts w:ascii="Arial" w:hAnsi="Arial" w:cs="Arial"/>
          <w:sz w:val="26"/>
          <w:szCs w:val="26"/>
        </w:rPr>
        <w:t>Le dossier technique sera évalué sur 100 points sur la base des critères ci-après :</w:t>
      </w:r>
    </w:p>
    <w:p w:rsidR="001A1078" w:rsidRPr="001A1078" w:rsidRDefault="001A1078" w:rsidP="001A1078">
      <w:pPr>
        <w:pStyle w:val="Paragraphedeliste"/>
        <w:numPr>
          <w:ilvl w:val="0"/>
          <w:numId w:val="27"/>
        </w:numPr>
        <w:spacing w:after="0" w:line="360" w:lineRule="auto"/>
        <w:jc w:val="both"/>
        <w:rPr>
          <w:rFonts w:ascii="Arial" w:hAnsi="Arial" w:cs="Arial"/>
          <w:sz w:val="26"/>
          <w:szCs w:val="26"/>
        </w:rPr>
      </w:pPr>
      <w:r w:rsidRPr="000C70FA">
        <w:rPr>
          <w:rFonts w:ascii="Arial" w:hAnsi="Arial" w:cs="Arial"/>
          <w:bCs/>
          <w:sz w:val="26"/>
          <w:szCs w:val="26"/>
        </w:rPr>
        <w:t>Références du candidat </w:t>
      </w:r>
      <w:r>
        <w:rPr>
          <w:rFonts w:ascii="Arial" w:hAnsi="Arial" w:cs="Arial"/>
          <w:bCs/>
          <w:sz w:val="26"/>
          <w:szCs w:val="26"/>
        </w:rPr>
        <w:t xml:space="preserve"> sur 30 points ;</w:t>
      </w:r>
    </w:p>
    <w:p w:rsidR="001A1078" w:rsidRPr="00F45F16" w:rsidRDefault="001A1078" w:rsidP="001A1078">
      <w:pPr>
        <w:pStyle w:val="Paragraphedeliste"/>
        <w:numPr>
          <w:ilvl w:val="0"/>
          <w:numId w:val="27"/>
        </w:numPr>
        <w:spacing w:after="0" w:line="360" w:lineRule="auto"/>
        <w:jc w:val="both"/>
        <w:rPr>
          <w:rFonts w:ascii="Arial" w:hAnsi="Arial" w:cs="Arial"/>
          <w:sz w:val="26"/>
          <w:szCs w:val="26"/>
        </w:rPr>
      </w:pPr>
      <w:r w:rsidRPr="000C70FA">
        <w:rPr>
          <w:rFonts w:ascii="Arial" w:hAnsi="Arial" w:cs="Arial"/>
          <w:bCs/>
          <w:sz w:val="26"/>
          <w:szCs w:val="26"/>
        </w:rPr>
        <w:t>Expérience spécifique</w:t>
      </w:r>
      <w:r>
        <w:rPr>
          <w:rFonts w:ascii="Arial" w:hAnsi="Arial" w:cs="Arial"/>
          <w:bCs/>
          <w:sz w:val="26"/>
          <w:szCs w:val="26"/>
        </w:rPr>
        <w:t xml:space="preserve">  sur 20 points ;</w:t>
      </w:r>
    </w:p>
    <w:p w:rsidR="001A1078" w:rsidRPr="001A1078" w:rsidRDefault="001A1078" w:rsidP="001A1078">
      <w:pPr>
        <w:pStyle w:val="Paragraphedeliste"/>
        <w:numPr>
          <w:ilvl w:val="0"/>
          <w:numId w:val="27"/>
        </w:numPr>
        <w:spacing w:after="0" w:line="360" w:lineRule="auto"/>
        <w:jc w:val="both"/>
        <w:rPr>
          <w:rFonts w:ascii="Arial" w:hAnsi="Arial" w:cs="Arial"/>
          <w:sz w:val="26"/>
          <w:szCs w:val="26"/>
        </w:rPr>
      </w:pPr>
      <w:r>
        <w:rPr>
          <w:rFonts w:ascii="Arial" w:hAnsi="Arial" w:cs="Arial"/>
          <w:sz w:val="26"/>
          <w:szCs w:val="26"/>
        </w:rPr>
        <w:t>M</w:t>
      </w:r>
      <w:r w:rsidRPr="00F45F16">
        <w:rPr>
          <w:rFonts w:ascii="Arial" w:hAnsi="Arial" w:cs="Arial"/>
          <w:sz w:val="26"/>
          <w:szCs w:val="26"/>
        </w:rPr>
        <w:t>atériels techniques</w:t>
      </w:r>
      <w:r>
        <w:rPr>
          <w:rFonts w:ascii="Arial" w:hAnsi="Arial" w:cs="Arial"/>
          <w:sz w:val="26"/>
          <w:szCs w:val="26"/>
        </w:rPr>
        <w:t xml:space="preserve"> et </w:t>
      </w:r>
      <w:r w:rsidRPr="00F45F16">
        <w:rPr>
          <w:rFonts w:ascii="Arial" w:hAnsi="Arial" w:cs="Arial"/>
          <w:sz w:val="26"/>
          <w:szCs w:val="26"/>
        </w:rPr>
        <w:t xml:space="preserve">Logistique et pour ce type de prestation  sur </w:t>
      </w:r>
      <w:r>
        <w:rPr>
          <w:rFonts w:ascii="Arial" w:hAnsi="Arial" w:cs="Arial"/>
          <w:sz w:val="26"/>
          <w:szCs w:val="26"/>
        </w:rPr>
        <w:t>2</w:t>
      </w:r>
      <w:r w:rsidRPr="00F45F16">
        <w:rPr>
          <w:rFonts w:ascii="Arial" w:hAnsi="Arial" w:cs="Arial"/>
          <w:sz w:val="26"/>
          <w:szCs w:val="26"/>
        </w:rPr>
        <w:t>0 points</w:t>
      </w:r>
      <w:r>
        <w:rPr>
          <w:rFonts w:ascii="Arial" w:hAnsi="Arial" w:cs="Arial"/>
          <w:sz w:val="26"/>
          <w:szCs w:val="26"/>
        </w:rPr>
        <w:t> ;</w:t>
      </w:r>
    </w:p>
    <w:p w:rsidR="00F45F16" w:rsidRPr="00F45F16" w:rsidRDefault="001A1078" w:rsidP="00F45F16">
      <w:pPr>
        <w:pStyle w:val="Paragraphedeliste"/>
        <w:numPr>
          <w:ilvl w:val="0"/>
          <w:numId w:val="23"/>
        </w:numPr>
        <w:spacing w:after="0" w:line="360" w:lineRule="auto"/>
        <w:jc w:val="both"/>
        <w:rPr>
          <w:rFonts w:ascii="Arial" w:hAnsi="Arial" w:cs="Arial"/>
          <w:sz w:val="26"/>
          <w:szCs w:val="26"/>
        </w:rPr>
      </w:pPr>
      <w:r w:rsidRPr="000C70FA">
        <w:rPr>
          <w:rFonts w:ascii="Arial" w:hAnsi="Arial" w:cs="Arial"/>
          <w:bCs/>
          <w:sz w:val="26"/>
          <w:szCs w:val="26"/>
        </w:rPr>
        <w:t>Qualification et compétence du personnel clé</w:t>
      </w:r>
      <w:r w:rsidR="00F45F16" w:rsidRPr="00F45F16">
        <w:rPr>
          <w:rFonts w:ascii="Arial" w:hAnsi="Arial" w:cs="Arial"/>
          <w:sz w:val="26"/>
          <w:szCs w:val="26"/>
        </w:rPr>
        <w:t xml:space="preserve"> sur 20 points ;</w:t>
      </w:r>
    </w:p>
    <w:p w:rsidR="00F45F16" w:rsidRPr="00F45F16" w:rsidRDefault="00F45F16" w:rsidP="00F45F16">
      <w:pPr>
        <w:pStyle w:val="Paragraphedeliste"/>
        <w:numPr>
          <w:ilvl w:val="0"/>
          <w:numId w:val="23"/>
        </w:numPr>
        <w:spacing w:after="0" w:line="360" w:lineRule="auto"/>
        <w:jc w:val="both"/>
        <w:rPr>
          <w:rFonts w:ascii="Arial" w:hAnsi="Arial" w:cs="Arial"/>
          <w:sz w:val="26"/>
          <w:szCs w:val="26"/>
        </w:rPr>
      </w:pPr>
      <w:r w:rsidRPr="00F45F16">
        <w:rPr>
          <w:rFonts w:ascii="Arial" w:hAnsi="Arial" w:cs="Arial"/>
          <w:sz w:val="26"/>
          <w:szCs w:val="26"/>
        </w:rPr>
        <w:t xml:space="preserve">Méthodologie de l’étude à mener sur </w:t>
      </w:r>
      <w:r w:rsidR="00F63CD7">
        <w:rPr>
          <w:rFonts w:ascii="Arial" w:hAnsi="Arial" w:cs="Arial"/>
          <w:sz w:val="26"/>
          <w:szCs w:val="26"/>
        </w:rPr>
        <w:t>1</w:t>
      </w:r>
      <w:r w:rsidRPr="00F45F16">
        <w:rPr>
          <w:rFonts w:ascii="Arial" w:hAnsi="Arial" w:cs="Arial"/>
          <w:sz w:val="26"/>
          <w:szCs w:val="26"/>
        </w:rPr>
        <w:t>0 points</w:t>
      </w:r>
      <w:r w:rsidR="001A1078">
        <w:rPr>
          <w:rFonts w:ascii="Arial" w:hAnsi="Arial" w:cs="Arial"/>
          <w:sz w:val="26"/>
          <w:szCs w:val="26"/>
        </w:rPr>
        <w:t> ;</w:t>
      </w:r>
    </w:p>
    <w:p w:rsidR="00F45F16" w:rsidRPr="008F781D" w:rsidRDefault="00F45F16" w:rsidP="00F45F16">
      <w:pPr>
        <w:ind w:left="360"/>
        <w:jc w:val="both"/>
        <w:rPr>
          <w:sz w:val="24"/>
          <w:szCs w:val="24"/>
        </w:rPr>
      </w:pPr>
      <w:r w:rsidRPr="00F45F16">
        <w:rPr>
          <w:rFonts w:ascii="Arial" w:hAnsi="Arial" w:cs="Arial"/>
          <w:sz w:val="26"/>
          <w:szCs w:val="26"/>
        </w:rPr>
        <w:t>Seuls les candidats qui auront totalisé, à l’issue de l’évaluation, une note technique au moins égale à soixante-dix (70) points sur cent (100), seront retenus</w:t>
      </w:r>
      <w:r w:rsidR="00C7204D">
        <w:rPr>
          <w:rFonts w:ascii="Arial" w:hAnsi="Arial" w:cs="Arial"/>
          <w:sz w:val="26"/>
          <w:szCs w:val="26"/>
        </w:rPr>
        <w:t>.</w:t>
      </w:r>
    </w:p>
    <w:p w:rsidR="00915880" w:rsidRPr="000C70FA" w:rsidRDefault="00915880" w:rsidP="000C70FA">
      <w:pPr>
        <w:pStyle w:val="Retrait1religne"/>
        <w:spacing w:after="0"/>
        <w:ind w:firstLine="0"/>
        <w:rPr>
          <w:rFonts w:ascii="Arial" w:hAnsi="Arial" w:cs="Arial"/>
          <w:bCs/>
          <w:sz w:val="26"/>
          <w:szCs w:val="26"/>
        </w:rPr>
      </w:pPr>
      <w:r w:rsidRPr="001A1078">
        <w:rPr>
          <w:rFonts w:ascii="Arial" w:hAnsi="Arial" w:cs="Arial"/>
          <w:b/>
          <w:bCs/>
          <w:sz w:val="26"/>
          <w:szCs w:val="26"/>
        </w:rPr>
        <w:t xml:space="preserve">L’ouverture des plis se fera en </w:t>
      </w:r>
      <w:r w:rsidR="00642D43" w:rsidRPr="001A1078">
        <w:rPr>
          <w:rFonts w:ascii="Arial" w:hAnsi="Arial" w:cs="Arial"/>
          <w:b/>
          <w:bCs/>
          <w:sz w:val="26"/>
          <w:szCs w:val="26"/>
        </w:rPr>
        <w:t>un</w:t>
      </w:r>
      <w:r w:rsidRPr="001A1078">
        <w:rPr>
          <w:rFonts w:ascii="Arial" w:hAnsi="Arial" w:cs="Arial"/>
          <w:b/>
          <w:bCs/>
          <w:sz w:val="26"/>
          <w:szCs w:val="26"/>
        </w:rPr>
        <w:t xml:space="preserve"> </w:t>
      </w:r>
      <w:r w:rsidR="00642D43" w:rsidRPr="001A1078">
        <w:rPr>
          <w:rFonts w:ascii="Arial" w:hAnsi="Arial" w:cs="Arial"/>
          <w:b/>
          <w:bCs/>
          <w:sz w:val="26"/>
          <w:szCs w:val="26"/>
        </w:rPr>
        <w:t>temps</w:t>
      </w:r>
      <w:r w:rsidR="004028F9">
        <w:rPr>
          <w:rFonts w:ascii="Arial" w:hAnsi="Arial" w:cs="Arial"/>
          <w:b/>
          <w:bCs/>
          <w:sz w:val="26"/>
          <w:szCs w:val="26"/>
        </w:rPr>
        <w:t xml:space="preserve"> </w:t>
      </w:r>
      <w:r w:rsidRPr="000C70FA">
        <w:rPr>
          <w:rFonts w:ascii="Arial" w:hAnsi="Arial" w:cs="Arial"/>
          <w:bCs/>
          <w:sz w:val="26"/>
          <w:szCs w:val="26"/>
        </w:rPr>
        <w:t>:</w:t>
      </w:r>
    </w:p>
    <w:p w:rsidR="000C70FA" w:rsidRDefault="000C70FA" w:rsidP="000C70FA">
      <w:pPr>
        <w:spacing w:after="0"/>
        <w:jc w:val="both"/>
        <w:rPr>
          <w:rFonts w:ascii="Arial" w:hAnsi="Arial" w:cs="Arial"/>
          <w:bCs/>
          <w:sz w:val="26"/>
          <w:szCs w:val="26"/>
        </w:rPr>
      </w:pPr>
    </w:p>
    <w:p w:rsidR="00915880" w:rsidRDefault="00915880" w:rsidP="000C70FA">
      <w:pPr>
        <w:spacing w:after="0"/>
        <w:jc w:val="both"/>
        <w:rPr>
          <w:rFonts w:ascii="Arial" w:hAnsi="Arial" w:cs="Arial"/>
          <w:bCs/>
          <w:sz w:val="26"/>
          <w:szCs w:val="26"/>
        </w:rPr>
      </w:pPr>
      <w:r w:rsidRPr="000C70FA">
        <w:rPr>
          <w:rFonts w:ascii="Arial" w:hAnsi="Arial" w:cs="Arial"/>
          <w:bCs/>
          <w:sz w:val="26"/>
          <w:szCs w:val="26"/>
        </w:rPr>
        <w:t xml:space="preserve">L’ouverture des plis </w:t>
      </w:r>
      <w:r w:rsidR="001F68F5">
        <w:rPr>
          <w:rFonts w:ascii="Arial" w:hAnsi="Arial" w:cs="Arial"/>
          <w:bCs/>
          <w:sz w:val="26"/>
          <w:szCs w:val="26"/>
        </w:rPr>
        <w:t xml:space="preserve">se fera le </w:t>
      </w:r>
      <w:r w:rsidR="00F858AA">
        <w:rPr>
          <w:rFonts w:ascii="Arial" w:hAnsi="Arial" w:cs="Arial"/>
          <w:b/>
          <w:bCs/>
          <w:sz w:val="26"/>
          <w:szCs w:val="26"/>
        </w:rPr>
        <w:t>21/04/2022</w:t>
      </w:r>
      <w:r w:rsidRPr="000C70FA">
        <w:rPr>
          <w:rFonts w:ascii="Arial" w:hAnsi="Arial" w:cs="Arial"/>
          <w:bCs/>
          <w:sz w:val="26"/>
          <w:szCs w:val="26"/>
        </w:rPr>
        <w:t xml:space="preserve"> à </w:t>
      </w:r>
      <w:r w:rsidRPr="00F858AA">
        <w:rPr>
          <w:rFonts w:ascii="Arial" w:hAnsi="Arial" w:cs="Arial"/>
          <w:b/>
          <w:bCs/>
          <w:sz w:val="26"/>
          <w:szCs w:val="26"/>
        </w:rPr>
        <w:t>15 heures précise</w:t>
      </w:r>
      <w:r w:rsidRPr="000C70FA">
        <w:rPr>
          <w:rFonts w:ascii="Arial" w:hAnsi="Arial" w:cs="Arial"/>
          <w:bCs/>
          <w:sz w:val="26"/>
          <w:szCs w:val="26"/>
        </w:rPr>
        <w:t xml:space="preserve">, </w:t>
      </w:r>
      <w:r w:rsidR="00642D43" w:rsidRPr="004028F9">
        <w:rPr>
          <w:rFonts w:ascii="Arial" w:hAnsi="Arial" w:cs="Arial"/>
          <w:bCs/>
          <w:sz w:val="26"/>
          <w:szCs w:val="26"/>
        </w:rPr>
        <w:t xml:space="preserve">par </w:t>
      </w:r>
      <w:r w:rsidR="00F45F16" w:rsidRPr="004028F9">
        <w:rPr>
          <w:rFonts w:ascii="Arial" w:hAnsi="Arial" w:cs="Arial"/>
          <w:bCs/>
          <w:sz w:val="26"/>
          <w:szCs w:val="26"/>
        </w:rPr>
        <w:t>les services</w:t>
      </w:r>
      <w:r w:rsidR="00642D43" w:rsidRPr="004028F9">
        <w:rPr>
          <w:rFonts w:ascii="Arial" w:hAnsi="Arial" w:cs="Arial"/>
          <w:bCs/>
          <w:sz w:val="26"/>
          <w:szCs w:val="26"/>
        </w:rPr>
        <w:t xml:space="preserve"> du Maitre d’Ouvrage </w:t>
      </w:r>
      <w:r w:rsidRPr="004028F9">
        <w:rPr>
          <w:rFonts w:ascii="Arial" w:hAnsi="Arial" w:cs="Arial"/>
          <w:bCs/>
          <w:sz w:val="26"/>
          <w:szCs w:val="26"/>
        </w:rPr>
        <w:t>dans la salle de conférences</w:t>
      </w:r>
      <w:r w:rsidRPr="000C70FA">
        <w:rPr>
          <w:rFonts w:ascii="Arial" w:hAnsi="Arial" w:cs="Arial"/>
          <w:bCs/>
          <w:sz w:val="26"/>
          <w:szCs w:val="26"/>
        </w:rPr>
        <w:t xml:space="preserve"> à la Direction Générale sise au Quartier Nylon Bastos à Yaoundé en présence des soumissionnaires ou de leurs représentants dûment mandatés et ayant une bonne connaissance du dossier.</w:t>
      </w:r>
    </w:p>
    <w:p w:rsidR="000C70FA" w:rsidRPr="000C70FA" w:rsidRDefault="000C70FA" w:rsidP="000C70FA">
      <w:pPr>
        <w:spacing w:after="0"/>
        <w:jc w:val="both"/>
        <w:rPr>
          <w:rFonts w:ascii="Arial" w:hAnsi="Arial" w:cs="Arial"/>
          <w:bCs/>
          <w:sz w:val="26"/>
          <w:szCs w:val="26"/>
        </w:rPr>
      </w:pPr>
    </w:p>
    <w:p w:rsidR="00A84D45" w:rsidRPr="000C70FA" w:rsidRDefault="00915880" w:rsidP="000C70FA">
      <w:pPr>
        <w:pStyle w:val="Paragraphedeliste"/>
        <w:numPr>
          <w:ilvl w:val="0"/>
          <w:numId w:val="13"/>
        </w:numPr>
        <w:spacing w:after="0"/>
        <w:jc w:val="both"/>
        <w:rPr>
          <w:rFonts w:ascii="Arial" w:hAnsi="Arial" w:cs="Arial"/>
          <w:b/>
          <w:sz w:val="26"/>
          <w:szCs w:val="26"/>
        </w:rPr>
      </w:pPr>
      <w:r w:rsidRPr="000C70FA">
        <w:rPr>
          <w:rFonts w:ascii="Arial" w:hAnsi="Arial" w:cs="Arial"/>
          <w:b/>
          <w:sz w:val="26"/>
          <w:szCs w:val="26"/>
        </w:rPr>
        <w:t>RECEPTION DES CANDIDATURES </w:t>
      </w:r>
      <w:r w:rsidR="00CA1F04" w:rsidRPr="000C70FA">
        <w:rPr>
          <w:rFonts w:ascii="Arial" w:hAnsi="Arial" w:cs="Arial"/>
          <w:b/>
          <w:sz w:val="26"/>
          <w:szCs w:val="26"/>
        </w:rPr>
        <w:t>:</w:t>
      </w:r>
    </w:p>
    <w:p w:rsidR="00915880" w:rsidRDefault="00A84D45" w:rsidP="000C70FA">
      <w:pPr>
        <w:spacing w:after="0"/>
        <w:jc w:val="both"/>
        <w:rPr>
          <w:rFonts w:ascii="Arial" w:hAnsi="Arial" w:cs="Arial"/>
          <w:bCs/>
          <w:sz w:val="26"/>
          <w:szCs w:val="26"/>
        </w:rPr>
      </w:pPr>
      <w:r w:rsidRPr="000C70FA">
        <w:rPr>
          <w:rFonts w:ascii="Arial" w:hAnsi="Arial" w:cs="Arial"/>
          <w:bCs/>
          <w:sz w:val="26"/>
          <w:szCs w:val="26"/>
        </w:rPr>
        <w:t xml:space="preserve">Les offres </w:t>
      </w:r>
      <w:r w:rsidR="00915880" w:rsidRPr="000C70FA">
        <w:rPr>
          <w:rFonts w:ascii="Arial" w:hAnsi="Arial" w:cs="Arial"/>
          <w:bCs/>
          <w:sz w:val="26"/>
          <w:szCs w:val="26"/>
        </w:rPr>
        <w:t xml:space="preserve">rédigées </w:t>
      </w:r>
      <w:r w:rsidRPr="000C70FA">
        <w:rPr>
          <w:rFonts w:ascii="Arial" w:hAnsi="Arial" w:cs="Arial"/>
          <w:bCs/>
          <w:sz w:val="26"/>
          <w:szCs w:val="26"/>
        </w:rPr>
        <w:t xml:space="preserve">en </w:t>
      </w:r>
      <w:r w:rsidR="00CA1F04" w:rsidRPr="000C70FA">
        <w:rPr>
          <w:rFonts w:ascii="Arial" w:hAnsi="Arial" w:cs="Arial"/>
          <w:bCs/>
          <w:sz w:val="26"/>
          <w:szCs w:val="26"/>
        </w:rPr>
        <w:t>français</w:t>
      </w:r>
      <w:r w:rsidRPr="000C70FA">
        <w:rPr>
          <w:rFonts w:ascii="Arial" w:hAnsi="Arial" w:cs="Arial"/>
          <w:bCs/>
          <w:sz w:val="26"/>
          <w:szCs w:val="26"/>
        </w:rPr>
        <w:t xml:space="preserve"> ou en </w:t>
      </w:r>
      <w:r w:rsidR="00CA1F04" w:rsidRPr="000C70FA">
        <w:rPr>
          <w:rFonts w:ascii="Arial" w:hAnsi="Arial" w:cs="Arial"/>
          <w:bCs/>
          <w:sz w:val="26"/>
          <w:szCs w:val="26"/>
        </w:rPr>
        <w:t>anglais</w:t>
      </w:r>
      <w:r w:rsidRPr="000C70FA">
        <w:rPr>
          <w:rFonts w:ascii="Arial" w:hAnsi="Arial" w:cs="Arial"/>
          <w:bCs/>
          <w:sz w:val="26"/>
          <w:szCs w:val="26"/>
        </w:rPr>
        <w:t xml:space="preserve"> </w:t>
      </w:r>
      <w:r w:rsidR="001E4DA9" w:rsidRPr="000C70FA">
        <w:rPr>
          <w:rFonts w:ascii="Arial" w:hAnsi="Arial" w:cs="Arial"/>
          <w:bCs/>
          <w:sz w:val="26"/>
          <w:szCs w:val="26"/>
        </w:rPr>
        <w:t xml:space="preserve">en </w:t>
      </w:r>
      <w:r w:rsidR="00642D43">
        <w:rPr>
          <w:rFonts w:ascii="Arial" w:hAnsi="Arial" w:cs="Arial"/>
          <w:bCs/>
          <w:sz w:val="26"/>
          <w:szCs w:val="26"/>
        </w:rPr>
        <w:t>sept</w:t>
      </w:r>
      <w:r w:rsidR="001E4DA9" w:rsidRPr="000C70FA">
        <w:rPr>
          <w:rFonts w:ascii="Arial" w:hAnsi="Arial" w:cs="Arial"/>
          <w:bCs/>
          <w:sz w:val="26"/>
          <w:szCs w:val="26"/>
        </w:rPr>
        <w:t xml:space="preserve"> (0</w:t>
      </w:r>
      <w:r w:rsidR="00642D43">
        <w:rPr>
          <w:rFonts w:ascii="Arial" w:hAnsi="Arial" w:cs="Arial"/>
          <w:bCs/>
          <w:sz w:val="26"/>
          <w:szCs w:val="26"/>
        </w:rPr>
        <w:t>7</w:t>
      </w:r>
      <w:r w:rsidR="001E4DA9" w:rsidRPr="000C70FA">
        <w:rPr>
          <w:rFonts w:ascii="Arial" w:hAnsi="Arial" w:cs="Arial"/>
          <w:bCs/>
          <w:sz w:val="26"/>
          <w:szCs w:val="26"/>
        </w:rPr>
        <w:t>) exemplaires dont un</w:t>
      </w:r>
      <w:r w:rsidR="00CA1F04" w:rsidRPr="000C70FA">
        <w:rPr>
          <w:rFonts w:ascii="Arial" w:hAnsi="Arial" w:cs="Arial"/>
          <w:bCs/>
          <w:sz w:val="26"/>
          <w:szCs w:val="26"/>
        </w:rPr>
        <w:t xml:space="preserve"> </w:t>
      </w:r>
      <w:r w:rsidR="001E4DA9" w:rsidRPr="000C70FA">
        <w:rPr>
          <w:rFonts w:ascii="Arial" w:hAnsi="Arial" w:cs="Arial"/>
          <w:bCs/>
          <w:sz w:val="26"/>
          <w:szCs w:val="26"/>
        </w:rPr>
        <w:t xml:space="preserve">(01) original et </w:t>
      </w:r>
      <w:r w:rsidR="00642D43">
        <w:rPr>
          <w:rFonts w:ascii="Arial" w:hAnsi="Arial" w:cs="Arial"/>
          <w:bCs/>
          <w:sz w:val="26"/>
          <w:szCs w:val="26"/>
        </w:rPr>
        <w:t>six</w:t>
      </w:r>
      <w:r w:rsidR="001E4DA9" w:rsidRPr="000C70FA">
        <w:rPr>
          <w:rFonts w:ascii="Arial" w:hAnsi="Arial" w:cs="Arial"/>
          <w:bCs/>
          <w:sz w:val="26"/>
          <w:szCs w:val="26"/>
        </w:rPr>
        <w:t xml:space="preserve"> (0</w:t>
      </w:r>
      <w:r w:rsidR="00642D43">
        <w:rPr>
          <w:rFonts w:ascii="Arial" w:hAnsi="Arial" w:cs="Arial"/>
          <w:bCs/>
          <w:sz w:val="26"/>
          <w:szCs w:val="26"/>
        </w:rPr>
        <w:t>6</w:t>
      </w:r>
      <w:r w:rsidR="001E4DA9" w:rsidRPr="000C70FA">
        <w:rPr>
          <w:rFonts w:ascii="Arial" w:hAnsi="Arial" w:cs="Arial"/>
          <w:bCs/>
          <w:sz w:val="26"/>
          <w:szCs w:val="26"/>
        </w:rPr>
        <w:t xml:space="preserve">) copies </w:t>
      </w:r>
      <w:r w:rsidR="00CA1F04" w:rsidRPr="000C70FA">
        <w:rPr>
          <w:rFonts w:ascii="Arial" w:hAnsi="Arial" w:cs="Arial"/>
          <w:bCs/>
          <w:sz w:val="26"/>
          <w:szCs w:val="26"/>
        </w:rPr>
        <w:t>respectivement</w:t>
      </w:r>
      <w:r w:rsidR="001E4DA9" w:rsidRPr="000C70FA">
        <w:rPr>
          <w:rFonts w:ascii="Arial" w:hAnsi="Arial" w:cs="Arial"/>
          <w:bCs/>
          <w:sz w:val="26"/>
          <w:szCs w:val="26"/>
        </w:rPr>
        <w:t xml:space="preserve"> marqué</w:t>
      </w:r>
      <w:r w:rsidR="00CA1F04" w:rsidRPr="000C70FA">
        <w:rPr>
          <w:rFonts w:ascii="Arial" w:hAnsi="Arial" w:cs="Arial"/>
          <w:bCs/>
          <w:sz w:val="26"/>
          <w:szCs w:val="26"/>
        </w:rPr>
        <w:t>e</w:t>
      </w:r>
      <w:r w:rsidR="001E4DA9" w:rsidRPr="000C70FA">
        <w:rPr>
          <w:rFonts w:ascii="Arial" w:hAnsi="Arial" w:cs="Arial"/>
          <w:bCs/>
          <w:sz w:val="26"/>
          <w:szCs w:val="26"/>
        </w:rPr>
        <w:t>s comme tel</w:t>
      </w:r>
      <w:r w:rsidR="00CA1F04" w:rsidRPr="000C70FA">
        <w:rPr>
          <w:rFonts w:ascii="Arial" w:hAnsi="Arial" w:cs="Arial"/>
          <w:bCs/>
          <w:sz w:val="26"/>
          <w:szCs w:val="26"/>
        </w:rPr>
        <w:t>s,</w:t>
      </w:r>
      <w:r w:rsidR="001E4DA9" w:rsidRPr="000C70FA">
        <w:rPr>
          <w:rFonts w:ascii="Arial" w:hAnsi="Arial" w:cs="Arial"/>
          <w:bCs/>
          <w:sz w:val="26"/>
          <w:szCs w:val="26"/>
        </w:rPr>
        <w:t xml:space="preserve"> devront </w:t>
      </w:r>
      <w:r w:rsidR="00CA1F04" w:rsidRPr="000C70FA">
        <w:rPr>
          <w:rFonts w:ascii="Arial" w:hAnsi="Arial" w:cs="Arial"/>
          <w:bCs/>
          <w:sz w:val="26"/>
          <w:szCs w:val="26"/>
        </w:rPr>
        <w:t>être</w:t>
      </w:r>
      <w:r w:rsidR="001E4DA9" w:rsidRPr="000C70FA">
        <w:rPr>
          <w:rFonts w:ascii="Arial" w:hAnsi="Arial" w:cs="Arial"/>
          <w:bCs/>
          <w:sz w:val="26"/>
          <w:szCs w:val="26"/>
        </w:rPr>
        <w:t xml:space="preserve"> </w:t>
      </w:r>
      <w:r w:rsidR="00CA1F04" w:rsidRPr="000C70FA">
        <w:rPr>
          <w:rFonts w:ascii="Arial" w:hAnsi="Arial" w:cs="Arial"/>
          <w:bCs/>
          <w:sz w:val="26"/>
          <w:szCs w:val="26"/>
        </w:rPr>
        <w:t>déposés</w:t>
      </w:r>
      <w:r w:rsidR="001E4DA9" w:rsidRPr="000C70FA">
        <w:rPr>
          <w:rFonts w:ascii="Arial" w:hAnsi="Arial" w:cs="Arial"/>
          <w:bCs/>
          <w:sz w:val="26"/>
          <w:szCs w:val="26"/>
        </w:rPr>
        <w:t xml:space="preserve"> au </w:t>
      </w:r>
      <w:r w:rsidR="00915880" w:rsidRPr="000C70FA">
        <w:rPr>
          <w:rFonts w:ascii="Arial" w:hAnsi="Arial" w:cs="Arial"/>
          <w:bCs/>
          <w:sz w:val="26"/>
          <w:szCs w:val="26"/>
        </w:rPr>
        <w:t>Service des Marchés à l’immeuble abritant la Direction Générale de l’Agence sis au quartier Nylon Bastos à Yaoundé, au plus tard le</w:t>
      </w:r>
      <w:r w:rsidR="000C70FA">
        <w:rPr>
          <w:rFonts w:ascii="Arial" w:hAnsi="Arial" w:cs="Arial"/>
          <w:bCs/>
          <w:sz w:val="26"/>
          <w:szCs w:val="26"/>
        </w:rPr>
        <w:t xml:space="preserve"> </w:t>
      </w:r>
      <w:r w:rsidR="00F858AA">
        <w:rPr>
          <w:rFonts w:ascii="Arial" w:hAnsi="Arial" w:cs="Arial"/>
          <w:b/>
          <w:bCs/>
          <w:sz w:val="26"/>
          <w:szCs w:val="26"/>
        </w:rPr>
        <w:t>21 avril 2022</w:t>
      </w:r>
      <w:r w:rsidR="00915880" w:rsidRPr="000C70FA">
        <w:rPr>
          <w:rFonts w:ascii="Arial" w:hAnsi="Arial" w:cs="Arial"/>
          <w:bCs/>
          <w:sz w:val="26"/>
          <w:szCs w:val="26"/>
        </w:rPr>
        <w:t xml:space="preserve"> à </w:t>
      </w:r>
      <w:r w:rsidR="00915880" w:rsidRPr="00F858AA">
        <w:rPr>
          <w:rFonts w:ascii="Arial" w:hAnsi="Arial" w:cs="Arial"/>
          <w:b/>
          <w:bCs/>
          <w:sz w:val="26"/>
          <w:szCs w:val="26"/>
        </w:rPr>
        <w:t>14 heures</w:t>
      </w:r>
      <w:r w:rsidR="00915880" w:rsidRPr="000C70FA">
        <w:rPr>
          <w:rFonts w:ascii="Arial" w:hAnsi="Arial" w:cs="Arial"/>
          <w:bCs/>
          <w:sz w:val="26"/>
          <w:szCs w:val="26"/>
        </w:rPr>
        <w:t xml:space="preserve"> précise</w:t>
      </w:r>
      <w:r w:rsidR="005A7B68">
        <w:rPr>
          <w:rFonts w:ascii="Arial" w:hAnsi="Arial" w:cs="Arial"/>
          <w:bCs/>
          <w:sz w:val="26"/>
          <w:szCs w:val="26"/>
        </w:rPr>
        <w:t>s</w:t>
      </w:r>
      <w:r w:rsidR="00915880" w:rsidRPr="000C70FA">
        <w:rPr>
          <w:rFonts w:ascii="Arial" w:hAnsi="Arial" w:cs="Arial"/>
          <w:bCs/>
          <w:sz w:val="26"/>
          <w:szCs w:val="26"/>
        </w:rPr>
        <w:t>, et devront porter la mention suivante :</w:t>
      </w:r>
    </w:p>
    <w:p w:rsidR="001A1078" w:rsidRDefault="001A1078" w:rsidP="000C70FA">
      <w:pPr>
        <w:spacing w:after="0"/>
        <w:jc w:val="both"/>
        <w:rPr>
          <w:rFonts w:ascii="Arial" w:hAnsi="Arial" w:cs="Arial"/>
          <w:bCs/>
          <w:sz w:val="26"/>
          <w:szCs w:val="26"/>
        </w:rPr>
      </w:pPr>
    </w:p>
    <w:p w:rsidR="00915880" w:rsidRPr="005A7B68" w:rsidRDefault="00915880" w:rsidP="000C70FA">
      <w:pPr>
        <w:widowControl w:val="0"/>
        <w:autoSpaceDE w:val="0"/>
        <w:spacing w:after="120"/>
        <w:jc w:val="center"/>
        <w:rPr>
          <w:rFonts w:ascii="Arial" w:hAnsi="Arial" w:cs="Arial"/>
          <w:b/>
          <w:iCs/>
          <w:sz w:val="26"/>
          <w:szCs w:val="26"/>
          <w:u w:val="single"/>
        </w:rPr>
      </w:pPr>
      <w:r w:rsidRPr="005A7B68">
        <w:rPr>
          <w:rFonts w:ascii="Arial" w:hAnsi="Arial" w:cs="Arial"/>
          <w:b/>
          <w:bCs/>
          <w:sz w:val="26"/>
          <w:szCs w:val="26"/>
          <w:u w:val="single"/>
        </w:rPr>
        <w:t>APPEL</w:t>
      </w:r>
      <w:r w:rsidRPr="005A7B68">
        <w:rPr>
          <w:rFonts w:ascii="Arial" w:hAnsi="Arial" w:cs="Arial"/>
          <w:b/>
          <w:bCs/>
          <w:spacing w:val="6"/>
          <w:sz w:val="26"/>
          <w:szCs w:val="26"/>
          <w:u w:val="single"/>
        </w:rPr>
        <w:t xml:space="preserve"> </w:t>
      </w:r>
      <w:r w:rsidRPr="005A7B68">
        <w:rPr>
          <w:rFonts w:ascii="Arial" w:hAnsi="Arial" w:cs="Arial"/>
          <w:b/>
          <w:bCs/>
          <w:sz w:val="26"/>
          <w:szCs w:val="26"/>
          <w:u w:val="single"/>
        </w:rPr>
        <w:t>A MANISFESTATION D’INTERET</w:t>
      </w:r>
    </w:p>
    <w:p w:rsidR="00915880" w:rsidRPr="005A7B68" w:rsidRDefault="00915880" w:rsidP="000C70FA">
      <w:pPr>
        <w:widowControl w:val="0"/>
        <w:autoSpaceDE w:val="0"/>
        <w:spacing w:after="120"/>
        <w:jc w:val="center"/>
        <w:rPr>
          <w:rFonts w:ascii="Arial" w:hAnsi="Arial" w:cs="Arial"/>
          <w:b/>
          <w:bCs/>
          <w:sz w:val="26"/>
          <w:szCs w:val="26"/>
        </w:rPr>
      </w:pPr>
      <w:r w:rsidRPr="005A7B68">
        <w:rPr>
          <w:rFonts w:ascii="Arial" w:hAnsi="Arial" w:cs="Arial"/>
          <w:i/>
          <w:iCs/>
          <w:spacing w:val="18"/>
          <w:sz w:val="26"/>
          <w:szCs w:val="26"/>
        </w:rPr>
        <w:t xml:space="preserve"> </w:t>
      </w:r>
      <w:r w:rsidRPr="005A7B68">
        <w:rPr>
          <w:rFonts w:ascii="Arial" w:hAnsi="Arial" w:cs="Arial"/>
          <w:b/>
          <w:bCs/>
          <w:sz w:val="26"/>
          <w:szCs w:val="26"/>
        </w:rPr>
        <w:t>N°</w:t>
      </w:r>
      <w:r w:rsidR="000C70FA" w:rsidRPr="005A7B68">
        <w:rPr>
          <w:rFonts w:ascii="Arial" w:hAnsi="Arial" w:cs="Arial"/>
          <w:b/>
          <w:bCs/>
          <w:sz w:val="26"/>
          <w:szCs w:val="26"/>
        </w:rPr>
        <w:t>001</w:t>
      </w:r>
      <w:r w:rsidR="00642D43">
        <w:rPr>
          <w:rFonts w:ascii="Arial" w:hAnsi="Arial" w:cs="Arial"/>
          <w:b/>
          <w:bCs/>
          <w:sz w:val="26"/>
          <w:szCs w:val="26"/>
        </w:rPr>
        <w:t xml:space="preserve"> /A</w:t>
      </w:r>
      <w:r w:rsidRPr="005A7B68">
        <w:rPr>
          <w:rFonts w:ascii="Arial" w:hAnsi="Arial" w:cs="Arial"/>
          <w:b/>
          <w:bCs/>
          <w:sz w:val="26"/>
          <w:szCs w:val="26"/>
        </w:rPr>
        <w:t>MI/AER/</w:t>
      </w:r>
      <w:r w:rsidR="00642D43">
        <w:rPr>
          <w:rFonts w:ascii="Arial" w:hAnsi="Arial" w:cs="Arial"/>
          <w:b/>
          <w:bCs/>
          <w:sz w:val="26"/>
          <w:szCs w:val="26"/>
        </w:rPr>
        <w:t>DG/</w:t>
      </w:r>
      <w:r w:rsidRPr="005A7B68">
        <w:rPr>
          <w:rFonts w:ascii="Arial" w:hAnsi="Arial" w:cs="Arial"/>
          <w:b/>
          <w:bCs/>
          <w:sz w:val="26"/>
          <w:szCs w:val="26"/>
        </w:rPr>
        <w:t xml:space="preserve">2022 DU </w:t>
      </w:r>
      <w:r w:rsidR="00F858AA">
        <w:rPr>
          <w:rFonts w:ascii="Arial" w:hAnsi="Arial" w:cs="Arial"/>
          <w:b/>
          <w:bCs/>
          <w:sz w:val="26"/>
          <w:szCs w:val="26"/>
        </w:rPr>
        <w:t>31 mars 2022</w:t>
      </w:r>
    </w:p>
    <w:p w:rsidR="00915880" w:rsidRPr="005A7B68" w:rsidRDefault="00915880" w:rsidP="000C70FA">
      <w:pPr>
        <w:widowControl w:val="0"/>
        <w:autoSpaceDE w:val="0"/>
        <w:spacing w:after="120"/>
        <w:jc w:val="center"/>
        <w:rPr>
          <w:rFonts w:ascii="Arial" w:hAnsi="Arial" w:cs="Arial"/>
          <w:b/>
          <w:bCs/>
          <w:sz w:val="26"/>
          <w:szCs w:val="26"/>
        </w:rPr>
      </w:pPr>
      <w:r w:rsidRPr="005A7B68">
        <w:rPr>
          <w:rFonts w:ascii="Arial" w:hAnsi="Arial" w:cs="Arial"/>
          <w:b/>
          <w:bCs/>
          <w:sz w:val="26"/>
          <w:szCs w:val="26"/>
        </w:rPr>
        <w:t>POUR LA CONCEPTION ARCHITECTURALE DE L’IMMEUBLE SIEGE DE L’AGENCE D</w:t>
      </w:r>
      <w:r w:rsidR="005A7B68" w:rsidRPr="005A7B68">
        <w:rPr>
          <w:rFonts w:ascii="Arial" w:hAnsi="Arial" w:cs="Arial"/>
          <w:b/>
          <w:bCs/>
          <w:sz w:val="26"/>
          <w:szCs w:val="26"/>
        </w:rPr>
        <w:t>E L</w:t>
      </w:r>
      <w:r w:rsidRPr="005A7B68">
        <w:rPr>
          <w:rFonts w:ascii="Arial" w:hAnsi="Arial" w:cs="Arial"/>
          <w:b/>
          <w:bCs/>
          <w:sz w:val="26"/>
          <w:szCs w:val="26"/>
        </w:rPr>
        <w:t>’ELECTRIFICATION RURALE AU NOUVEAU CENTRE ADMINISTRATIF DE YAOUNDE (ETOUDI)</w:t>
      </w:r>
    </w:p>
    <w:p w:rsidR="00CA1F04" w:rsidRPr="005A7B68" w:rsidRDefault="00915880" w:rsidP="00915880">
      <w:pPr>
        <w:contextualSpacing/>
        <w:jc w:val="center"/>
        <w:rPr>
          <w:rFonts w:ascii="Arial" w:hAnsi="Arial" w:cs="Arial"/>
          <w:i/>
          <w:iCs/>
          <w:noProof/>
          <w:sz w:val="26"/>
          <w:szCs w:val="26"/>
        </w:rPr>
      </w:pPr>
      <w:r w:rsidRPr="005A7B68">
        <w:rPr>
          <w:rFonts w:ascii="Arial" w:hAnsi="Arial" w:cs="Arial"/>
          <w:b/>
          <w:sz w:val="26"/>
          <w:szCs w:val="26"/>
        </w:rPr>
        <w:lastRenderedPageBreak/>
        <w:t xml:space="preserve">«  </w:t>
      </w:r>
      <w:r w:rsidRPr="005A7B68">
        <w:rPr>
          <w:rFonts w:ascii="Arial" w:hAnsi="Arial" w:cs="Arial"/>
          <w:b/>
          <w:i/>
          <w:sz w:val="26"/>
          <w:szCs w:val="26"/>
        </w:rPr>
        <w:t>A N’OUVRIR QU’EN SEANCE DE DEPOUILLEMENT</w:t>
      </w:r>
      <w:r w:rsidRPr="005A7B68">
        <w:rPr>
          <w:rFonts w:ascii="Arial" w:hAnsi="Arial" w:cs="Arial"/>
          <w:b/>
          <w:sz w:val="26"/>
          <w:szCs w:val="26"/>
        </w:rPr>
        <w:t xml:space="preserve"> »                                                                                                                                                                                                                                                                                                                                                                                                                                                                                                                </w:t>
      </w:r>
    </w:p>
    <w:p w:rsidR="005A7B68" w:rsidRPr="005A7B68" w:rsidRDefault="005A7B68" w:rsidP="005A7B68">
      <w:pPr>
        <w:jc w:val="both"/>
        <w:rPr>
          <w:rFonts w:ascii="Arial" w:hAnsi="Arial" w:cs="Arial"/>
          <w:bCs/>
          <w:sz w:val="26"/>
          <w:szCs w:val="26"/>
        </w:rPr>
      </w:pPr>
    </w:p>
    <w:p w:rsidR="00CA1F04" w:rsidRDefault="00A24AB7" w:rsidP="005A7B68">
      <w:pPr>
        <w:jc w:val="both"/>
        <w:rPr>
          <w:rFonts w:ascii="Arial" w:hAnsi="Arial" w:cs="Arial"/>
          <w:bCs/>
          <w:sz w:val="26"/>
          <w:szCs w:val="26"/>
        </w:rPr>
      </w:pPr>
      <w:r w:rsidRPr="005A7B68">
        <w:rPr>
          <w:rFonts w:ascii="Arial" w:hAnsi="Arial" w:cs="Arial"/>
          <w:bCs/>
          <w:sz w:val="26"/>
          <w:szCs w:val="26"/>
        </w:rPr>
        <w:t>Les offres parvenu</w:t>
      </w:r>
      <w:r w:rsidR="008B652B">
        <w:rPr>
          <w:rFonts w:ascii="Arial" w:hAnsi="Arial" w:cs="Arial"/>
          <w:bCs/>
          <w:sz w:val="26"/>
          <w:szCs w:val="26"/>
        </w:rPr>
        <w:t>e</w:t>
      </w:r>
      <w:r w:rsidRPr="005A7B68">
        <w:rPr>
          <w:rFonts w:ascii="Arial" w:hAnsi="Arial" w:cs="Arial"/>
          <w:bCs/>
          <w:sz w:val="26"/>
          <w:szCs w:val="26"/>
        </w:rPr>
        <w:t xml:space="preserve">s après </w:t>
      </w:r>
      <w:r w:rsidR="00642D43" w:rsidRPr="005A7B68">
        <w:rPr>
          <w:rFonts w:ascii="Arial" w:hAnsi="Arial" w:cs="Arial"/>
          <w:bCs/>
          <w:sz w:val="26"/>
          <w:szCs w:val="26"/>
        </w:rPr>
        <w:t>la date</w:t>
      </w:r>
      <w:r w:rsidRPr="005A7B68">
        <w:rPr>
          <w:rFonts w:ascii="Arial" w:hAnsi="Arial" w:cs="Arial"/>
          <w:bCs/>
          <w:sz w:val="26"/>
          <w:szCs w:val="26"/>
        </w:rPr>
        <w:t xml:space="preserve"> et heure limites de dépôt des offres ne seront pas reçues.</w:t>
      </w:r>
    </w:p>
    <w:p w:rsidR="001E4DA9" w:rsidRPr="005A7B68" w:rsidRDefault="001E4DA9" w:rsidP="00FB136A">
      <w:pPr>
        <w:pStyle w:val="Paragraphedeliste"/>
        <w:numPr>
          <w:ilvl w:val="0"/>
          <w:numId w:val="13"/>
        </w:numPr>
        <w:jc w:val="both"/>
        <w:rPr>
          <w:rFonts w:ascii="Arial" w:hAnsi="Arial" w:cs="Arial"/>
          <w:b/>
          <w:sz w:val="26"/>
          <w:szCs w:val="26"/>
        </w:rPr>
      </w:pPr>
      <w:r w:rsidRPr="005A7B68">
        <w:rPr>
          <w:rFonts w:ascii="Arial" w:hAnsi="Arial" w:cs="Arial"/>
          <w:b/>
          <w:sz w:val="26"/>
          <w:szCs w:val="26"/>
        </w:rPr>
        <w:t>Renseignem</w:t>
      </w:r>
      <w:bookmarkStart w:id="1" w:name="_GoBack"/>
      <w:bookmarkEnd w:id="1"/>
      <w:r w:rsidRPr="005A7B68">
        <w:rPr>
          <w:rFonts w:ascii="Arial" w:hAnsi="Arial" w:cs="Arial"/>
          <w:b/>
          <w:sz w:val="26"/>
          <w:szCs w:val="26"/>
        </w:rPr>
        <w:t xml:space="preserve">ent </w:t>
      </w:r>
      <w:r w:rsidR="00CA1F04" w:rsidRPr="005A7B68">
        <w:rPr>
          <w:rFonts w:ascii="Arial" w:hAnsi="Arial" w:cs="Arial"/>
          <w:b/>
          <w:sz w:val="26"/>
          <w:szCs w:val="26"/>
        </w:rPr>
        <w:t>complémentaire</w:t>
      </w:r>
      <w:r w:rsidRPr="005A7B68">
        <w:rPr>
          <w:rFonts w:ascii="Arial" w:hAnsi="Arial" w:cs="Arial"/>
          <w:b/>
          <w:sz w:val="26"/>
          <w:szCs w:val="26"/>
        </w:rPr>
        <w:t xml:space="preserve"> </w:t>
      </w:r>
    </w:p>
    <w:p w:rsidR="001E4DA9" w:rsidRPr="005A7B68" w:rsidRDefault="001E4DA9" w:rsidP="00FB136A">
      <w:pPr>
        <w:jc w:val="both"/>
        <w:rPr>
          <w:rFonts w:ascii="Arial" w:hAnsi="Arial" w:cs="Arial"/>
          <w:bCs/>
          <w:sz w:val="26"/>
          <w:szCs w:val="26"/>
        </w:rPr>
      </w:pPr>
      <w:r w:rsidRPr="005A7B68">
        <w:rPr>
          <w:rFonts w:ascii="Arial" w:hAnsi="Arial" w:cs="Arial"/>
          <w:bCs/>
          <w:sz w:val="26"/>
          <w:szCs w:val="26"/>
        </w:rPr>
        <w:t>Pour tout</w:t>
      </w:r>
      <w:r w:rsidR="00A24AB7" w:rsidRPr="005A7B68">
        <w:rPr>
          <w:rFonts w:ascii="Arial" w:hAnsi="Arial" w:cs="Arial"/>
          <w:bCs/>
          <w:sz w:val="26"/>
          <w:szCs w:val="26"/>
        </w:rPr>
        <w:t>e</w:t>
      </w:r>
      <w:r w:rsidRPr="005A7B68">
        <w:rPr>
          <w:rFonts w:ascii="Arial" w:hAnsi="Arial" w:cs="Arial"/>
          <w:bCs/>
          <w:sz w:val="26"/>
          <w:szCs w:val="26"/>
        </w:rPr>
        <w:t xml:space="preserve"> information </w:t>
      </w:r>
      <w:r w:rsidR="00A24AB7" w:rsidRPr="005A7B68">
        <w:rPr>
          <w:rFonts w:ascii="Arial" w:hAnsi="Arial" w:cs="Arial"/>
          <w:bCs/>
          <w:sz w:val="26"/>
          <w:szCs w:val="26"/>
        </w:rPr>
        <w:t>complémentaire</w:t>
      </w:r>
      <w:r w:rsidRPr="005A7B68">
        <w:rPr>
          <w:rFonts w:ascii="Arial" w:hAnsi="Arial" w:cs="Arial"/>
          <w:bCs/>
          <w:sz w:val="26"/>
          <w:szCs w:val="26"/>
        </w:rPr>
        <w:t xml:space="preserve"> relative au présent avis à manifestation d’</w:t>
      </w:r>
      <w:r w:rsidR="00A24AB7" w:rsidRPr="005A7B68">
        <w:rPr>
          <w:rFonts w:ascii="Arial" w:hAnsi="Arial" w:cs="Arial"/>
          <w:bCs/>
          <w:sz w:val="26"/>
          <w:szCs w:val="26"/>
        </w:rPr>
        <w:t>intérêt</w:t>
      </w:r>
      <w:r w:rsidR="001F342E" w:rsidRPr="005A7B68">
        <w:rPr>
          <w:rFonts w:ascii="Arial" w:hAnsi="Arial" w:cs="Arial"/>
          <w:bCs/>
          <w:sz w:val="26"/>
          <w:szCs w:val="26"/>
        </w:rPr>
        <w:t xml:space="preserve">, les </w:t>
      </w:r>
      <w:r w:rsidRPr="005A7B68">
        <w:rPr>
          <w:rFonts w:ascii="Arial" w:hAnsi="Arial" w:cs="Arial"/>
          <w:bCs/>
          <w:sz w:val="26"/>
          <w:szCs w:val="26"/>
        </w:rPr>
        <w:t xml:space="preserve"> consultant</w:t>
      </w:r>
      <w:r w:rsidR="001F342E" w:rsidRPr="005A7B68">
        <w:rPr>
          <w:rFonts w:ascii="Arial" w:hAnsi="Arial" w:cs="Arial"/>
          <w:bCs/>
          <w:sz w:val="26"/>
          <w:szCs w:val="26"/>
        </w:rPr>
        <w:t xml:space="preserve">s </w:t>
      </w:r>
      <w:r w:rsidR="00A24AB7" w:rsidRPr="005A7B68">
        <w:rPr>
          <w:rFonts w:ascii="Arial" w:hAnsi="Arial" w:cs="Arial"/>
          <w:bCs/>
          <w:sz w:val="26"/>
          <w:szCs w:val="26"/>
        </w:rPr>
        <w:t>intéress</w:t>
      </w:r>
      <w:r w:rsidR="005A7B68" w:rsidRPr="005A7B68">
        <w:rPr>
          <w:rFonts w:ascii="Arial" w:hAnsi="Arial" w:cs="Arial"/>
          <w:bCs/>
          <w:sz w:val="26"/>
          <w:szCs w:val="26"/>
        </w:rPr>
        <w:t>é</w:t>
      </w:r>
      <w:r w:rsidR="00A24AB7" w:rsidRPr="005A7B68">
        <w:rPr>
          <w:rFonts w:ascii="Arial" w:hAnsi="Arial" w:cs="Arial"/>
          <w:bCs/>
          <w:sz w:val="26"/>
          <w:szCs w:val="26"/>
        </w:rPr>
        <w:t>s</w:t>
      </w:r>
      <w:r w:rsidR="001F342E" w:rsidRPr="005A7B68">
        <w:rPr>
          <w:rFonts w:ascii="Arial" w:hAnsi="Arial" w:cs="Arial"/>
          <w:bCs/>
          <w:sz w:val="26"/>
          <w:szCs w:val="26"/>
        </w:rPr>
        <w:t xml:space="preserve"> peuvent s’adresser à la </w:t>
      </w:r>
      <w:r w:rsidR="00A24AB7" w:rsidRPr="005A7B68">
        <w:rPr>
          <w:rFonts w:ascii="Arial" w:hAnsi="Arial" w:cs="Arial"/>
          <w:bCs/>
          <w:sz w:val="26"/>
          <w:szCs w:val="26"/>
        </w:rPr>
        <w:t>D</w:t>
      </w:r>
      <w:r w:rsidR="001F342E" w:rsidRPr="005A7B68">
        <w:rPr>
          <w:rFonts w:ascii="Arial" w:hAnsi="Arial" w:cs="Arial"/>
          <w:bCs/>
          <w:sz w:val="26"/>
          <w:szCs w:val="26"/>
        </w:rPr>
        <w:t xml:space="preserve">irection </w:t>
      </w:r>
      <w:r w:rsidR="005A7B68" w:rsidRPr="005A7B68">
        <w:rPr>
          <w:rFonts w:ascii="Arial" w:hAnsi="Arial" w:cs="Arial"/>
          <w:bCs/>
          <w:sz w:val="26"/>
          <w:szCs w:val="26"/>
        </w:rPr>
        <w:t>Administrative et des Ressources Humaines de l’AER sise au quartier Nylon Bastos.</w:t>
      </w:r>
    </w:p>
    <w:p w:rsidR="001F342E" w:rsidRDefault="001F342E" w:rsidP="00FB136A">
      <w:pPr>
        <w:jc w:val="both"/>
        <w:rPr>
          <w:rFonts w:ascii="Arial" w:hAnsi="Arial" w:cs="Arial"/>
          <w:bCs/>
          <w:sz w:val="26"/>
          <w:szCs w:val="26"/>
        </w:rPr>
      </w:pPr>
      <w:r w:rsidRPr="005A7B68">
        <w:rPr>
          <w:rFonts w:ascii="Arial" w:hAnsi="Arial" w:cs="Arial"/>
          <w:bCs/>
          <w:sz w:val="26"/>
          <w:szCs w:val="26"/>
        </w:rPr>
        <w:t>Email</w:t>
      </w:r>
      <w:r w:rsidR="005A7B68" w:rsidRPr="005A7B68">
        <w:rPr>
          <w:rFonts w:ascii="Arial" w:hAnsi="Arial" w:cs="Arial"/>
          <w:bCs/>
          <w:sz w:val="26"/>
          <w:szCs w:val="26"/>
        </w:rPr>
        <w:t xml:space="preserve"> : belmo_baaba@yahoo.fr </w:t>
      </w:r>
    </w:p>
    <w:p w:rsidR="004028F9" w:rsidRPr="005A7B68" w:rsidRDefault="004028F9" w:rsidP="00FB136A">
      <w:pPr>
        <w:jc w:val="both"/>
        <w:rPr>
          <w:rFonts w:ascii="Arial" w:hAnsi="Arial" w:cs="Arial"/>
          <w:bCs/>
          <w:sz w:val="26"/>
          <w:szCs w:val="26"/>
        </w:rPr>
      </w:pPr>
      <w:r>
        <w:rPr>
          <w:rFonts w:ascii="Arial" w:hAnsi="Arial" w:cs="Arial"/>
          <w:bCs/>
          <w:sz w:val="26"/>
          <w:szCs w:val="26"/>
        </w:rPr>
        <w:t>Copie : angiensahat@yahoo.com</w:t>
      </w:r>
    </w:p>
    <w:p w:rsidR="001F342E" w:rsidRDefault="001F342E" w:rsidP="00FB136A">
      <w:pPr>
        <w:jc w:val="both"/>
        <w:rPr>
          <w:rFonts w:ascii="Arial" w:hAnsi="Arial" w:cs="Arial"/>
          <w:bCs/>
          <w:sz w:val="26"/>
          <w:szCs w:val="26"/>
        </w:rPr>
      </w:pP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Cs/>
          <w:sz w:val="26"/>
          <w:szCs w:val="26"/>
        </w:rPr>
        <w:tab/>
      </w:r>
    </w:p>
    <w:p w:rsidR="00F858AA" w:rsidRPr="005A7B68" w:rsidRDefault="00F858AA" w:rsidP="00FC1535">
      <w:pPr>
        <w:spacing w:line="360" w:lineRule="auto"/>
        <w:ind w:left="2832" w:firstLine="708"/>
        <w:jc w:val="center"/>
        <w:rPr>
          <w:rFonts w:ascii="Arial" w:hAnsi="Arial" w:cs="Arial"/>
          <w:bCs/>
          <w:sz w:val="26"/>
          <w:szCs w:val="26"/>
        </w:rPr>
      </w:pPr>
      <w:r>
        <w:rPr>
          <w:rFonts w:ascii="Arial" w:hAnsi="Arial" w:cs="Arial"/>
          <w:bCs/>
          <w:sz w:val="26"/>
          <w:szCs w:val="26"/>
        </w:rPr>
        <w:t>Fait à Yaoundé, le 31 mars 2022</w:t>
      </w:r>
    </w:p>
    <w:p w:rsidR="001F342E" w:rsidRDefault="001F342E" w:rsidP="00FB136A">
      <w:pPr>
        <w:jc w:val="both"/>
        <w:rPr>
          <w:rFonts w:ascii="Arial" w:hAnsi="Arial" w:cs="Arial"/>
          <w:b/>
          <w:sz w:val="26"/>
          <w:szCs w:val="26"/>
        </w:rPr>
      </w:pP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Cs/>
          <w:sz w:val="26"/>
          <w:szCs w:val="26"/>
        </w:rPr>
        <w:tab/>
      </w:r>
      <w:r w:rsidRPr="005A7B68">
        <w:rPr>
          <w:rFonts w:ascii="Arial" w:hAnsi="Arial" w:cs="Arial"/>
          <w:b/>
          <w:sz w:val="26"/>
          <w:szCs w:val="26"/>
        </w:rPr>
        <w:tab/>
      </w:r>
      <w:r w:rsidR="00A24AB7" w:rsidRPr="005A7B68">
        <w:rPr>
          <w:rFonts w:ascii="Arial" w:hAnsi="Arial" w:cs="Arial"/>
          <w:b/>
          <w:sz w:val="26"/>
          <w:szCs w:val="26"/>
        </w:rPr>
        <w:tab/>
      </w:r>
      <w:r w:rsidR="000C70FA" w:rsidRPr="005A7B68">
        <w:rPr>
          <w:rFonts w:ascii="Arial" w:hAnsi="Arial" w:cs="Arial"/>
          <w:b/>
          <w:sz w:val="26"/>
          <w:szCs w:val="26"/>
        </w:rPr>
        <w:t>L</w:t>
      </w:r>
      <w:r w:rsidR="00A24AB7" w:rsidRPr="005A7B68">
        <w:rPr>
          <w:rFonts w:ascii="Arial" w:hAnsi="Arial" w:cs="Arial"/>
          <w:b/>
          <w:sz w:val="26"/>
          <w:szCs w:val="26"/>
        </w:rPr>
        <w:t>e</w:t>
      </w:r>
      <w:r w:rsidRPr="005A7B68">
        <w:rPr>
          <w:rFonts w:ascii="Arial" w:hAnsi="Arial" w:cs="Arial"/>
          <w:b/>
          <w:sz w:val="26"/>
          <w:szCs w:val="26"/>
        </w:rPr>
        <w:t xml:space="preserve"> D</w:t>
      </w:r>
      <w:r w:rsidR="00A24AB7" w:rsidRPr="005A7B68">
        <w:rPr>
          <w:rFonts w:ascii="Arial" w:hAnsi="Arial" w:cs="Arial"/>
          <w:b/>
          <w:sz w:val="26"/>
          <w:szCs w:val="26"/>
        </w:rPr>
        <w:t>irecteur</w:t>
      </w:r>
      <w:r w:rsidRPr="005A7B68">
        <w:rPr>
          <w:rFonts w:ascii="Arial" w:hAnsi="Arial" w:cs="Arial"/>
          <w:b/>
          <w:sz w:val="26"/>
          <w:szCs w:val="26"/>
        </w:rPr>
        <w:t xml:space="preserve"> </w:t>
      </w:r>
      <w:r w:rsidR="00A24AB7" w:rsidRPr="005A7B68">
        <w:rPr>
          <w:rFonts w:ascii="Arial" w:hAnsi="Arial" w:cs="Arial"/>
          <w:b/>
          <w:sz w:val="26"/>
          <w:szCs w:val="26"/>
        </w:rPr>
        <w:t>General</w:t>
      </w:r>
      <w:r w:rsidR="005A7B68">
        <w:rPr>
          <w:rFonts w:ascii="Arial" w:hAnsi="Arial" w:cs="Arial"/>
          <w:b/>
          <w:sz w:val="26"/>
          <w:szCs w:val="26"/>
        </w:rPr>
        <w:t>,</w:t>
      </w:r>
      <w:r w:rsidRPr="005A7B68">
        <w:rPr>
          <w:rFonts w:ascii="Arial" w:hAnsi="Arial" w:cs="Arial"/>
          <w:b/>
          <w:sz w:val="26"/>
          <w:szCs w:val="26"/>
        </w:rPr>
        <w:t xml:space="preserve"> </w:t>
      </w:r>
    </w:p>
    <w:p w:rsidR="00F858AA" w:rsidRPr="005A7B68" w:rsidRDefault="00F858AA" w:rsidP="00FB136A">
      <w:pPr>
        <w:jc w:val="both"/>
        <w:rPr>
          <w:rFonts w:ascii="Arial" w:hAnsi="Arial" w:cs="Arial"/>
          <w:b/>
          <w:sz w:val="26"/>
          <w:szCs w:val="26"/>
        </w:rPr>
      </w:pP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MOUSSA OUSMANOU</w:t>
      </w:r>
    </w:p>
    <w:sectPr w:rsidR="00F858AA" w:rsidRPr="005A7B68" w:rsidSect="00915880">
      <w:headerReference w:type="default" r:id="rId9"/>
      <w:footerReference w:type="default" r:id="rId10"/>
      <w:pgSz w:w="11906" w:h="16838"/>
      <w:pgMar w:top="1418" w:right="991" w:bottom="993" w:left="1134" w:header="708" w:footer="5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9FB" w:rsidRDefault="000259FB" w:rsidP="00CE1BAC">
      <w:pPr>
        <w:spacing w:after="0" w:line="240" w:lineRule="auto"/>
      </w:pPr>
      <w:r>
        <w:separator/>
      </w:r>
    </w:p>
  </w:endnote>
  <w:endnote w:type="continuationSeparator" w:id="0">
    <w:p w:rsidR="000259FB" w:rsidRDefault="000259FB" w:rsidP="00CE1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42850"/>
      <w:docPartObj>
        <w:docPartGallery w:val="Page Numbers (Bottom of Page)"/>
        <w:docPartUnique/>
      </w:docPartObj>
    </w:sdtPr>
    <w:sdtContent>
      <w:sdt>
        <w:sdtPr>
          <w:id w:val="-1769616900"/>
          <w:docPartObj>
            <w:docPartGallery w:val="Page Numbers (Top of Page)"/>
            <w:docPartUnique/>
          </w:docPartObj>
        </w:sdtPr>
        <w:sdtContent>
          <w:p w:rsidR="006B1DF4" w:rsidRDefault="006B1DF4">
            <w:pPr>
              <w:pStyle w:val="Pieddepage"/>
              <w:jc w:val="right"/>
            </w:pPr>
            <w:r>
              <w:t xml:space="preserve">Page </w:t>
            </w:r>
            <w:r w:rsidR="00D56DB3">
              <w:rPr>
                <w:b/>
                <w:bCs/>
                <w:sz w:val="24"/>
                <w:szCs w:val="24"/>
              </w:rPr>
              <w:fldChar w:fldCharType="begin"/>
            </w:r>
            <w:r>
              <w:rPr>
                <w:b/>
                <w:bCs/>
              </w:rPr>
              <w:instrText>PAGE</w:instrText>
            </w:r>
            <w:r w:rsidR="00D56DB3">
              <w:rPr>
                <w:b/>
                <w:bCs/>
                <w:sz w:val="24"/>
                <w:szCs w:val="24"/>
              </w:rPr>
              <w:fldChar w:fldCharType="separate"/>
            </w:r>
            <w:r w:rsidR="00FC1535">
              <w:rPr>
                <w:b/>
                <w:bCs/>
                <w:noProof/>
              </w:rPr>
              <w:t>5</w:t>
            </w:r>
            <w:r w:rsidR="00D56DB3">
              <w:rPr>
                <w:b/>
                <w:bCs/>
                <w:sz w:val="24"/>
                <w:szCs w:val="24"/>
              </w:rPr>
              <w:fldChar w:fldCharType="end"/>
            </w:r>
            <w:r>
              <w:t xml:space="preserve"> sur </w:t>
            </w:r>
            <w:r w:rsidR="00D56DB3">
              <w:rPr>
                <w:b/>
                <w:bCs/>
                <w:sz w:val="24"/>
                <w:szCs w:val="24"/>
              </w:rPr>
              <w:fldChar w:fldCharType="begin"/>
            </w:r>
            <w:r>
              <w:rPr>
                <w:b/>
                <w:bCs/>
              </w:rPr>
              <w:instrText>NUMPAGES</w:instrText>
            </w:r>
            <w:r w:rsidR="00D56DB3">
              <w:rPr>
                <w:b/>
                <w:bCs/>
                <w:sz w:val="24"/>
                <w:szCs w:val="24"/>
              </w:rPr>
              <w:fldChar w:fldCharType="separate"/>
            </w:r>
            <w:r w:rsidR="00FC1535">
              <w:rPr>
                <w:b/>
                <w:bCs/>
                <w:noProof/>
              </w:rPr>
              <w:t>5</w:t>
            </w:r>
            <w:r w:rsidR="00D56DB3">
              <w:rPr>
                <w:b/>
                <w:bCs/>
                <w:sz w:val="24"/>
                <w:szCs w:val="24"/>
              </w:rPr>
              <w:fldChar w:fldCharType="end"/>
            </w:r>
          </w:p>
        </w:sdtContent>
      </w:sdt>
    </w:sdtContent>
  </w:sdt>
  <w:p w:rsidR="00247B86" w:rsidRDefault="00247B86" w:rsidP="00BA0353">
    <w:pPr>
      <w:contextualSpacing/>
      <w:rPr>
        <w:rFonts w:ascii="Times New Roman" w:hAnsi="Times New Roman" w:cs="Times New Roman"/>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9FB" w:rsidRDefault="000259FB" w:rsidP="00CE1BAC">
      <w:pPr>
        <w:spacing w:after="0" w:line="240" w:lineRule="auto"/>
      </w:pPr>
      <w:r>
        <w:separator/>
      </w:r>
    </w:p>
  </w:footnote>
  <w:footnote w:type="continuationSeparator" w:id="0">
    <w:p w:rsidR="000259FB" w:rsidRDefault="000259FB" w:rsidP="00CE1B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956" w:rsidRDefault="00C96956" w:rsidP="005D49AA">
    <w:pPr>
      <w:pStyle w:val="En-tte"/>
    </w:pPr>
  </w:p>
  <w:p w:rsidR="00C96956" w:rsidRPr="005D49AA" w:rsidRDefault="00C96956" w:rsidP="005D49A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2F9"/>
    <w:multiLevelType w:val="hybridMultilevel"/>
    <w:tmpl w:val="6F1E6FC4"/>
    <w:lvl w:ilvl="0" w:tplc="905E07AA">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615201"/>
    <w:multiLevelType w:val="hybridMultilevel"/>
    <w:tmpl w:val="76A867FC"/>
    <w:lvl w:ilvl="0" w:tplc="46243096">
      <w:start w:val="1"/>
      <w:numFmt w:val="decimal"/>
      <w:lvlText w:val="V.%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566968"/>
    <w:multiLevelType w:val="hybridMultilevel"/>
    <w:tmpl w:val="055C101E"/>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148E462E"/>
    <w:multiLevelType w:val="hybridMultilevel"/>
    <w:tmpl w:val="449CA7BA"/>
    <w:lvl w:ilvl="0" w:tplc="C166E2A0">
      <w:start w:val="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80816E1"/>
    <w:multiLevelType w:val="hybridMultilevel"/>
    <w:tmpl w:val="BB6A729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BC793F"/>
    <w:multiLevelType w:val="hybridMultilevel"/>
    <w:tmpl w:val="961672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5E022E"/>
    <w:multiLevelType w:val="hybridMultilevel"/>
    <w:tmpl w:val="B0ECE40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963BBB"/>
    <w:multiLevelType w:val="hybridMultilevel"/>
    <w:tmpl w:val="87A8D130"/>
    <w:lvl w:ilvl="0" w:tplc="79B699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A07A45"/>
    <w:multiLevelType w:val="hybridMultilevel"/>
    <w:tmpl w:val="0AB62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AD3238"/>
    <w:multiLevelType w:val="hybridMultilevel"/>
    <w:tmpl w:val="9816243C"/>
    <w:lvl w:ilvl="0" w:tplc="C166E2A0">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4C2ABE"/>
    <w:multiLevelType w:val="hybridMultilevel"/>
    <w:tmpl w:val="5768B47A"/>
    <w:lvl w:ilvl="0" w:tplc="720A484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FC0CB1"/>
    <w:multiLevelType w:val="hybridMultilevel"/>
    <w:tmpl w:val="378A343E"/>
    <w:lvl w:ilvl="0" w:tplc="040C0005">
      <w:start w:val="1"/>
      <w:numFmt w:val="bullet"/>
      <w:lvlText w:val=""/>
      <w:lvlJc w:val="left"/>
      <w:pPr>
        <w:ind w:left="911" w:hanging="360"/>
      </w:pPr>
      <w:rPr>
        <w:rFonts w:ascii="Wingdings" w:hAnsi="Wingdings" w:hint="default"/>
      </w:rPr>
    </w:lvl>
    <w:lvl w:ilvl="1" w:tplc="040C0003" w:tentative="1">
      <w:start w:val="1"/>
      <w:numFmt w:val="bullet"/>
      <w:lvlText w:val="o"/>
      <w:lvlJc w:val="left"/>
      <w:pPr>
        <w:ind w:left="1631" w:hanging="360"/>
      </w:pPr>
      <w:rPr>
        <w:rFonts w:ascii="Courier New" w:hAnsi="Courier New" w:cs="Courier New" w:hint="default"/>
      </w:rPr>
    </w:lvl>
    <w:lvl w:ilvl="2" w:tplc="040C0005" w:tentative="1">
      <w:start w:val="1"/>
      <w:numFmt w:val="bullet"/>
      <w:lvlText w:val=""/>
      <w:lvlJc w:val="left"/>
      <w:pPr>
        <w:ind w:left="2351" w:hanging="360"/>
      </w:pPr>
      <w:rPr>
        <w:rFonts w:ascii="Wingdings" w:hAnsi="Wingdings" w:hint="default"/>
      </w:rPr>
    </w:lvl>
    <w:lvl w:ilvl="3" w:tplc="040C0001" w:tentative="1">
      <w:start w:val="1"/>
      <w:numFmt w:val="bullet"/>
      <w:lvlText w:val=""/>
      <w:lvlJc w:val="left"/>
      <w:pPr>
        <w:ind w:left="3071" w:hanging="360"/>
      </w:pPr>
      <w:rPr>
        <w:rFonts w:ascii="Symbol" w:hAnsi="Symbol" w:hint="default"/>
      </w:rPr>
    </w:lvl>
    <w:lvl w:ilvl="4" w:tplc="040C0003" w:tentative="1">
      <w:start w:val="1"/>
      <w:numFmt w:val="bullet"/>
      <w:lvlText w:val="o"/>
      <w:lvlJc w:val="left"/>
      <w:pPr>
        <w:ind w:left="3791" w:hanging="360"/>
      </w:pPr>
      <w:rPr>
        <w:rFonts w:ascii="Courier New" w:hAnsi="Courier New" w:cs="Courier New" w:hint="default"/>
      </w:rPr>
    </w:lvl>
    <w:lvl w:ilvl="5" w:tplc="040C0005" w:tentative="1">
      <w:start w:val="1"/>
      <w:numFmt w:val="bullet"/>
      <w:lvlText w:val=""/>
      <w:lvlJc w:val="left"/>
      <w:pPr>
        <w:ind w:left="4511" w:hanging="360"/>
      </w:pPr>
      <w:rPr>
        <w:rFonts w:ascii="Wingdings" w:hAnsi="Wingdings" w:hint="default"/>
      </w:rPr>
    </w:lvl>
    <w:lvl w:ilvl="6" w:tplc="040C0001" w:tentative="1">
      <w:start w:val="1"/>
      <w:numFmt w:val="bullet"/>
      <w:lvlText w:val=""/>
      <w:lvlJc w:val="left"/>
      <w:pPr>
        <w:ind w:left="5231" w:hanging="360"/>
      </w:pPr>
      <w:rPr>
        <w:rFonts w:ascii="Symbol" w:hAnsi="Symbol" w:hint="default"/>
      </w:rPr>
    </w:lvl>
    <w:lvl w:ilvl="7" w:tplc="040C0003" w:tentative="1">
      <w:start w:val="1"/>
      <w:numFmt w:val="bullet"/>
      <w:lvlText w:val="o"/>
      <w:lvlJc w:val="left"/>
      <w:pPr>
        <w:ind w:left="5951" w:hanging="360"/>
      </w:pPr>
      <w:rPr>
        <w:rFonts w:ascii="Courier New" w:hAnsi="Courier New" w:cs="Courier New" w:hint="default"/>
      </w:rPr>
    </w:lvl>
    <w:lvl w:ilvl="8" w:tplc="040C0005" w:tentative="1">
      <w:start w:val="1"/>
      <w:numFmt w:val="bullet"/>
      <w:lvlText w:val=""/>
      <w:lvlJc w:val="left"/>
      <w:pPr>
        <w:ind w:left="6671" w:hanging="360"/>
      </w:pPr>
      <w:rPr>
        <w:rFonts w:ascii="Wingdings" w:hAnsi="Wingdings" w:hint="default"/>
      </w:rPr>
    </w:lvl>
  </w:abstractNum>
  <w:abstractNum w:abstractNumId="13">
    <w:nsid w:val="37AC6EE5"/>
    <w:multiLevelType w:val="hybridMultilevel"/>
    <w:tmpl w:val="735890FE"/>
    <w:lvl w:ilvl="0" w:tplc="C4AEBA88">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nsid w:val="3D5C3339"/>
    <w:multiLevelType w:val="hybridMultilevel"/>
    <w:tmpl w:val="8968D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FE1D29"/>
    <w:multiLevelType w:val="hybridMultilevel"/>
    <w:tmpl w:val="1CF403AA"/>
    <w:lvl w:ilvl="0" w:tplc="5E2A0C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897E85"/>
    <w:multiLevelType w:val="hybridMultilevel"/>
    <w:tmpl w:val="26E47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504E9D"/>
    <w:multiLevelType w:val="hybridMultilevel"/>
    <w:tmpl w:val="A400304E"/>
    <w:lvl w:ilvl="0" w:tplc="81147D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850525"/>
    <w:multiLevelType w:val="hybridMultilevel"/>
    <w:tmpl w:val="84149D48"/>
    <w:lvl w:ilvl="0" w:tplc="310861EE">
      <w:numFmt w:val="bullet"/>
      <w:lvlText w:val="-"/>
      <w:lvlJc w:val="left"/>
      <w:pPr>
        <w:ind w:left="720" w:hanging="360"/>
      </w:pPr>
      <w:rPr>
        <w:rFonts w:ascii="Arial" w:eastAsiaTheme="minorHAnsi"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662353"/>
    <w:multiLevelType w:val="hybridMultilevel"/>
    <w:tmpl w:val="20689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AF6BCA"/>
    <w:multiLevelType w:val="hybridMultilevel"/>
    <w:tmpl w:val="CBD8C51C"/>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nsid w:val="585F03E3"/>
    <w:multiLevelType w:val="hybridMultilevel"/>
    <w:tmpl w:val="7FF44818"/>
    <w:lvl w:ilvl="0" w:tplc="040C0005">
      <w:start w:val="1"/>
      <w:numFmt w:val="bullet"/>
      <w:lvlText w:val=""/>
      <w:lvlJc w:val="left"/>
      <w:pPr>
        <w:ind w:left="911" w:hanging="360"/>
      </w:pPr>
      <w:rPr>
        <w:rFonts w:ascii="Wingdings" w:hAnsi="Wingdings" w:hint="default"/>
      </w:rPr>
    </w:lvl>
    <w:lvl w:ilvl="1" w:tplc="040C0003" w:tentative="1">
      <w:start w:val="1"/>
      <w:numFmt w:val="bullet"/>
      <w:lvlText w:val="o"/>
      <w:lvlJc w:val="left"/>
      <w:pPr>
        <w:ind w:left="1631" w:hanging="360"/>
      </w:pPr>
      <w:rPr>
        <w:rFonts w:ascii="Courier New" w:hAnsi="Courier New" w:cs="Courier New" w:hint="default"/>
      </w:rPr>
    </w:lvl>
    <w:lvl w:ilvl="2" w:tplc="040C0005" w:tentative="1">
      <w:start w:val="1"/>
      <w:numFmt w:val="bullet"/>
      <w:lvlText w:val=""/>
      <w:lvlJc w:val="left"/>
      <w:pPr>
        <w:ind w:left="2351" w:hanging="360"/>
      </w:pPr>
      <w:rPr>
        <w:rFonts w:ascii="Wingdings" w:hAnsi="Wingdings" w:hint="default"/>
      </w:rPr>
    </w:lvl>
    <w:lvl w:ilvl="3" w:tplc="040C0001" w:tentative="1">
      <w:start w:val="1"/>
      <w:numFmt w:val="bullet"/>
      <w:lvlText w:val=""/>
      <w:lvlJc w:val="left"/>
      <w:pPr>
        <w:ind w:left="3071" w:hanging="360"/>
      </w:pPr>
      <w:rPr>
        <w:rFonts w:ascii="Symbol" w:hAnsi="Symbol" w:hint="default"/>
      </w:rPr>
    </w:lvl>
    <w:lvl w:ilvl="4" w:tplc="040C0003" w:tentative="1">
      <w:start w:val="1"/>
      <w:numFmt w:val="bullet"/>
      <w:lvlText w:val="o"/>
      <w:lvlJc w:val="left"/>
      <w:pPr>
        <w:ind w:left="3791" w:hanging="360"/>
      </w:pPr>
      <w:rPr>
        <w:rFonts w:ascii="Courier New" w:hAnsi="Courier New" w:cs="Courier New" w:hint="default"/>
      </w:rPr>
    </w:lvl>
    <w:lvl w:ilvl="5" w:tplc="040C0005" w:tentative="1">
      <w:start w:val="1"/>
      <w:numFmt w:val="bullet"/>
      <w:lvlText w:val=""/>
      <w:lvlJc w:val="left"/>
      <w:pPr>
        <w:ind w:left="4511" w:hanging="360"/>
      </w:pPr>
      <w:rPr>
        <w:rFonts w:ascii="Wingdings" w:hAnsi="Wingdings" w:hint="default"/>
      </w:rPr>
    </w:lvl>
    <w:lvl w:ilvl="6" w:tplc="040C0001" w:tentative="1">
      <w:start w:val="1"/>
      <w:numFmt w:val="bullet"/>
      <w:lvlText w:val=""/>
      <w:lvlJc w:val="left"/>
      <w:pPr>
        <w:ind w:left="5231" w:hanging="360"/>
      </w:pPr>
      <w:rPr>
        <w:rFonts w:ascii="Symbol" w:hAnsi="Symbol" w:hint="default"/>
      </w:rPr>
    </w:lvl>
    <w:lvl w:ilvl="7" w:tplc="040C0003" w:tentative="1">
      <w:start w:val="1"/>
      <w:numFmt w:val="bullet"/>
      <w:lvlText w:val="o"/>
      <w:lvlJc w:val="left"/>
      <w:pPr>
        <w:ind w:left="5951" w:hanging="360"/>
      </w:pPr>
      <w:rPr>
        <w:rFonts w:ascii="Courier New" w:hAnsi="Courier New" w:cs="Courier New" w:hint="default"/>
      </w:rPr>
    </w:lvl>
    <w:lvl w:ilvl="8" w:tplc="040C0005" w:tentative="1">
      <w:start w:val="1"/>
      <w:numFmt w:val="bullet"/>
      <w:lvlText w:val=""/>
      <w:lvlJc w:val="left"/>
      <w:pPr>
        <w:ind w:left="6671" w:hanging="360"/>
      </w:pPr>
      <w:rPr>
        <w:rFonts w:ascii="Wingdings" w:hAnsi="Wingdings" w:hint="default"/>
      </w:rPr>
    </w:lvl>
  </w:abstractNum>
  <w:abstractNum w:abstractNumId="22">
    <w:nsid w:val="65E2599E"/>
    <w:multiLevelType w:val="hybridMultilevel"/>
    <w:tmpl w:val="69B492EA"/>
    <w:lvl w:ilvl="0" w:tplc="040C0005">
      <w:start w:val="1"/>
      <w:numFmt w:val="bullet"/>
      <w:lvlText w:val=""/>
      <w:lvlJc w:val="left"/>
      <w:pPr>
        <w:ind w:left="911" w:hanging="360"/>
      </w:pPr>
      <w:rPr>
        <w:rFonts w:ascii="Wingdings" w:hAnsi="Wingdings" w:hint="default"/>
      </w:rPr>
    </w:lvl>
    <w:lvl w:ilvl="1" w:tplc="040C0003" w:tentative="1">
      <w:start w:val="1"/>
      <w:numFmt w:val="bullet"/>
      <w:lvlText w:val="o"/>
      <w:lvlJc w:val="left"/>
      <w:pPr>
        <w:ind w:left="1631" w:hanging="360"/>
      </w:pPr>
      <w:rPr>
        <w:rFonts w:ascii="Courier New" w:hAnsi="Courier New" w:cs="Courier New" w:hint="default"/>
      </w:rPr>
    </w:lvl>
    <w:lvl w:ilvl="2" w:tplc="040C0005" w:tentative="1">
      <w:start w:val="1"/>
      <w:numFmt w:val="bullet"/>
      <w:lvlText w:val=""/>
      <w:lvlJc w:val="left"/>
      <w:pPr>
        <w:ind w:left="2351" w:hanging="360"/>
      </w:pPr>
      <w:rPr>
        <w:rFonts w:ascii="Wingdings" w:hAnsi="Wingdings" w:hint="default"/>
      </w:rPr>
    </w:lvl>
    <w:lvl w:ilvl="3" w:tplc="040C0001" w:tentative="1">
      <w:start w:val="1"/>
      <w:numFmt w:val="bullet"/>
      <w:lvlText w:val=""/>
      <w:lvlJc w:val="left"/>
      <w:pPr>
        <w:ind w:left="3071" w:hanging="360"/>
      </w:pPr>
      <w:rPr>
        <w:rFonts w:ascii="Symbol" w:hAnsi="Symbol" w:hint="default"/>
      </w:rPr>
    </w:lvl>
    <w:lvl w:ilvl="4" w:tplc="040C0003" w:tentative="1">
      <w:start w:val="1"/>
      <w:numFmt w:val="bullet"/>
      <w:lvlText w:val="o"/>
      <w:lvlJc w:val="left"/>
      <w:pPr>
        <w:ind w:left="3791" w:hanging="360"/>
      </w:pPr>
      <w:rPr>
        <w:rFonts w:ascii="Courier New" w:hAnsi="Courier New" w:cs="Courier New" w:hint="default"/>
      </w:rPr>
    </w:lvl>
    <w:lvl w:ilvl="5" w:tplc="040C0005" w:tentative="1">
      <w:start w:val="1"/>
      <w:numFmt w:val="bullet"/>
      <w:lvlText w:val=""/>
      <w:lvlJc w:val="left"/>
      <w:pPr>
        <w:ind w:left="4511" w:hanging="360"/>
      </w:pPr>
      <w:rPr>
        <w:rFonts w:ascii="Wingdings" w:hAnsi="Wingdings" w:hint="default"/>
      </w:rPr>
    </w:lvl>
    <w:lvl w:ilvl="6" w:tplc="040C0001" w:tentative="1">
      <w:start w:val="1"/>
      <w:numFmt w:val="bullet"/>
      <w:lvlText w:val=""/>
      <w:lvlJc w:val="left"/>
      <w:pPr>
        <w:ind w:left="5231" w:hanging="360"/>
      </w:pPr>
      <w:rPr>
        <w:rFonts w:ascii="Symbol" w:hAnsi="Symbol" w:hint="default"/>
      </w:rPr>
    </w:lvl>
    <w:lvl w:ilvl="7" w:tplc="040C0003" w:tentative="1">
      <w:start w:val="1"/>
      <w:numFmt w:val="bullet"/>
      <w:lvlText w:val="o"/>
      <w:lvlJc w:val="left"/>
      <w:pPr>
        <w:ind w:left="5951" w:hanging="360"/>
      </w:pPr>
      <w:rPr>
        <w:rFonts w:ascii="Courier New" w:hAnsi="Courier New" w:cs="Courier New" w:hint="default"/>
      </w:rPr>
    </w:lvl>
    <w:lvl w:ilvl="8" w:tplc="040C0005" w:tentative="1">
      <w:start w:val="1"/>
      <w:numFmt w:val="bullet"/>
      <w:lvlText w:val=""/>
      <w:lvlJc w:val="left"/>
      <w:pPr>
        <w:ind w:left="6671" w:hanging="360"/>
      </w:pPr>
      <w:rPr>
        <w:rFonts w:ascii="Wingdings" w:hAnsi="Wingdings" w:hint="default"/>
      </w:rPr>
    </w:lvl>
  </w:abstractNum>
  <w:abstractNum w:abstractNumId="23">
    <w:nsid w:val="66E81F4B"/>
    <w:multiLevelType w:val="hybridMultilevel"/>
    <w:tmpl w:val="874263D8"/>
    <w:lvl w:ilvl="0" w:tplc="040C0005">
      <w:start w:val="1"/>
      <w:numFmt w:val="bullet"/>
      <w:lvlText w:val=""/>
      <w:lvlJc w:val="left"/>
      <w:pPr>
        <w:ind w:left="1037" w:hanging="360"/>
      </w:pPr>
      <w:rPr>
        <w:rFonts w:ascii="Wingdings" w:hAnsi="Wingdings"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24">
    <w:nsid w:val="69855ACF"/>
    <w:multiLevelType w:val="hybridMultilevel"/>
    <w:tmpl w:val="20F23826"/>
    <w:lvl w:ilvl="0" w:tplc="040C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69F2258E"/>
    <w:multiLevelType w:val="hybridMultilevel"/>
    <w:tmpl w:val="94CA8264"/>
    <w:lvl w:ilvl="0" w:tplc="3412097C">
      <w:start w:val="1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CD6202"/>
    <w:multiLevelType w:val="hybridMultilevel"/>
    <w:tmpl w:val="4628C384"/>
    <w:lvl w:ilvl="0" w:tplc="C166E2A0">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2"/>
  </w:num>
  <w:num w:numId="4">
    <w:abstractNumId w:val="2"/>
  </w:num>
  <w:num w:numId="5">
    <w:abstractNumId w:val="12"/>
  </w:num>
  <w:num w:numId="6">
    <w:abstractNumId w:val="21"/>
  </w:num>
  <w:num w:numId="7">
    <w:abstractNumId w:val="23"/>
  </w:num>
  <w:num w:numId="8">
    <w:abstractNumId w:val="18"/>
  </w:num>
  <w:num w:numId="9">
    <w:abstractNumId w:val="0"/>
  </w:num>
  <w:num w:numId="10">
    <w:abstractNumId w:val="17"/>
  </w:num>
  <w:num w:numId="11">
    <w:abstractNumId w:val="19"/>
  </w:num>
  <w:num w:numId="12">
    <w:abstractNumId w:val="13"/>
  </w:num>
  <w:num w:numId="13">
    <w:abstractNumId w:val="8"/>
  </w:num>
  <w:num w:numId="14">
    <w:abstractNumId w:val="9"/>
  </w:num>
  <w:num w:numId="15">
    <w:abstractNumId w:val="1"/>
  </w:num>
  <w:num w:numId="16">
    <w:abstractNumId w:val="16"/>
  </w:num>
  <w:num w:numId="17">
    <w:abstractNumId w:val="7"/>
  </w:num>
  <w:num w:numId="18">
    <w:abstractNumId w:val="15"/>
  </w:num>
  <w:num w:numId="19">
    <w:abstractNumId w:val="14"/>
  </w:num>
  <w:num w:numId="20">
    <w:abstractNumId w:val="5"/>
  </w:num>
  <w:num w:numId="21">
    <w:abstractNumId w:val="4"/>
  </w:num>
  <w:num w:numId="22">
    <w:abstractNumId w:val="6"/>
  </w:num>
  <w:num w:numId="23">
    <w:abstractNumId w:val="11"/>
  </w:num>
  <w:num w:numId="24">
    <w:abstractNumId w:val="10"/>
  </w:num>
  <w:num w:numId="25">
    <w:abstractNumId w:val="24"/>
  </w:num>
  <w:num w:numId="26">
    <w:abstractNumId w:val="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BD0453"/>
    <w:rsid w:val="00001902"/>
    <w:rsid w:val="00005815"/>
    <w:rsid w:val="00017BD9"/>
    <w:rsid w:val="000259FB"/>
    <w:rsid w:val="000275B1"/>
    <w:rsid w:val="00037E6A"/>
    <w:rsid w:val="00041CF1"/>
    <w:rsid w:val="00050199"/>
    <w:rsid w:val="00050D57"/>
    <w:rsid w:val="0006189C"/>
    <w:rsid w:val="00074F79"/>
    <w:rsid w:val="000771F7"/>
    <w:rsid w:val="000A5A1B"/>
    <w:rsid w:val="000B47E3"/>
    <w:rsid w:val="000C3A3C"/>
    <w:rsid w:val="000C70FA"/>
    <w:rsid w:val="000D0523"/>
    <w:rsid w:val="000D7143"/>
    <w:rsid w:val="000F12FC"/>
    <w:rsid w:val="00104013"/>
    <w:rsid w:val="00104797"/>
    <w:rsid w:val="00123763"/>
    <w:rsid w:val="00123974"/>
    <w:rsid w:val="001263D7"/>
    <w:rsid w:val="00131BD0"/>
    <w:rsid w:val="001366A2"/>
    <w:rsid w:val="00156709"/>
    <w:rsid w:val="001A1078"/>
    <w:rsid w:val="001B251F"/>
    <w:rsid w:val="001B70B5"/>
    <w:rsid w:val="001C06FE"/>
    <w:rsid w:val="001D298C"/>
    <w:rsid w:val="001E4DA9"/>
    <w:rsid w:val="001F0AA2"/>
    <w:rsid w:val="001F342E"/>
    <w:rsid w:val="001F68F5"/>
    <w:rsid w:val="001F69A0"/>
    <w:rsid w:val="00205101"/>
    <w:rsid w:val="00205B29"/>
    <w:rsid w:val="002209E5"/>
    <w:rsid w:val="00230933"/>
    <w:rsid w:val="00233606"/>
    <w:rsid w:val="00245617"/>
    <w:rsid w:val="00247B86"/>
    <w:rsid w:val="00250DC8"/>
    <w:rsid w:val="00255A6A"/>
    <w:rsid w:val="00280282"/>
    <w:rsid w:val="002803E4"/>
    <w:rsid w:val="00286D33"/>
    <w:rsid w:val="002B255D"/>
    <w:rsid w:val="002B2C5D"/>
    <w:rsid w:val="002B7E48"/>
    <w:rsid w:val="002D2B29"/>
    <w:rsid w:val="002D4CB8"/>
    <w:rsid w:val="002F6F20"/>
    <w:rsid w:val="003045DE"/>
    <w:rsid w:val="00317D25"/>
    <w:rsid w:val="00322BF2"/>
    <w:rsid w:val="003252A8"/>
    <w:rsid w:val="0032603D"/>
    <w:rsid w:val="00335822"/>
    <w:rsid w:val="003369DE"/>
    <w:rsid w:val="00347A7E"/>
    <w:rsid w:val="00364E9E"/>
    <w:rsid w:val="00366B77"/>
    <w:rsid w:val="00384FF9"/>
    <w:rsid w:val="00390FCE"/>
    <w:rsid w:val="00393A68"/>
    <w:rsid w:val="0039652A"/>
    <w:rsid w:val="003A0FD8"/>
    <w:rsid w:val="003A4F40"/>
    <w:rsid w:val="003A5445"/>
    <w:rsid w:val="003A71E4"/>
    <w:rsid w:val="003B7CD3"/>
    <w:rsid w:val="003D4D31"/>
    <w:rsid w:val="003D6CD4"/>
    <w:rsid w:val="003E1AB9"/>
    <w:rsid w:val="003E1D5F"/>
    <w:rsid w:val="003F1422"/>
    <w:rsid w:val="003F2D87"/>
    <w:rsid w:val="004028F9"/>
    <w:rsid w:val="00407769"/>
    <w:rsid w:val="00437EC1"/>
    <w:rsid w:val="00450540"/>
    <w:rsid w:val="00461EB4"/>
    <w:rsid w:val="00487B67"/>
    <w:rsid w:val="00496898"/>
    <w:rsid w:val="004A1E73"/>
    <w:rsid w:val="004B27CF"/>
    <w:rsid w:val="004B455E"/>
    <w:rsid w:val="004B71E5"/>
    <w:rsid w:val="004B7542"/>
    <w:rsid w:val="004C528A"/>
    <w:rsid w:val="004D75B5"/>
    <w:rsid w:val="004E6A29"/>
    <w:rsid w:val="004F48C2"/>
    <w:rsid w:val="004F54FF"/>
    <w:rsid w:val="00502DE8"/>
    <w:rsid w:val="00506720"/>
    <w:rsid w:val="0051023D"/>
    <w:rsid w:val="005143F1"/>
    <w:rsid w:val="005152AE"/>
    <w:rsid w:val="00542098"/>
    <w:rsid w:val="00544E40"/>
    <w:rsid w:val="00554D51"/>
    <w:rsid w:val="005562CF"/>
    <w:rsid w:val="00557C18"/>
    <w:rsid w:val="005A0402"/>
    <w:rsid w:val="005A7B68"/>
    <w:rsid w:val="005B6A40"/>
    <w:rsid w:val="005B73FB"/>
    <w:rsid w:val="005B7A8B"/>
    <w:rsid w:val="005C4D84"/>
    <w:rsid w:val="005D2520"/>
    <w:rsid w:val="005D3DA5"/>
    <w:rsid w:val="005D49AA"/>
    <w:rsid w:val="005E4E68"/>
    <w:rsid w:val="005E5DEF"/>
    <w:rsid w:val="005F59E7"/>
    <w:rsid w:val="006044CA"/>
    <w:rsid w:val="0061199E"/>
    <w:rsid w:val="00613C34"/>
    <w:rsid w:val="00617103"/>
    <w:rsid w:val="00627FBC"/>
    <w:rsid w:val="00630709"/>
    <w:rsid w:val="0064014C"/>
    <w:rsid w:val="00640E19"/>
    <w:rsid w:val="00642D43"/>
    <w:rsid w:val="00643BF8"/>
    <w:rsid w:val="0065427D"/>
    <w:rsid w:val="00654A53"/>
    <w:rsid w:val="00662D7C"/>
    <w:rsid w:val="00670C19"/>
    <w:rsid w:val="0067308C"/>
    <w:rsid w:val="00673ADD"/>
    <w:rsid w:val="006763EA"/>
    <w:rsid w:val="00685EB9"/>
    <w:rsid w:val="006A191D"/>
    <w:rsid w:val="006B1DF4"/>
    <w:rsid w:val="006B5FC0"/>
    <w:rsid w:val="006D3A96"/>
    <w:rsid w:val="006D3FAC"/>
    <w:rsid w:val="006D42B3"/>
    <w:rsid w:val="006E1F30"/>
    <w:rsid w:val="006F2592"/>
    <w:rsid w:val="006F5D2F"/>
    <w:rsid w:val="0070438E"/>
    <w:rsid w:val="00711575"/>
    <w:rsid w:val="00716481"/>
    <w:rsid w:val="00723AC9"/>
    <w:rsid w:val="0072498E"/>
    <w:rsid w:val="00731445"/>
    <w:rsid w:val="007327C1"/>
    <w:rsid w:val="00734CC2"/>
    <w:rsid w:val="00742E1B"/>
    <w:rsid w:val="00743612"/>
    <w:rsid w:val="00744AFE"/>
    <w:rsid w:val="007527DE"/>
    <w:rsid w:val="00753382"/>
    <w:rsid w:val="007578A0"/>
    <w:rsid w:val="00761DE5"/>
    <w:rsid w:val="007723B3"/>
    <w:rsid w:val="00773989"/>
    <w:rsid w:val="00773EB7"/>
    <w:rsid w:val="00775234"/>
    <w:rsid w:val="00777269"/>
    <w:rsid w:val="007809B2"/>
    <w:rsid w:val="007931CD"/>
    <w:rsid w:val="00796192"/>
    <w:rsid w:val="007A6ECB"/>
    <w:rsid w:val="007B64A9"/>
    <w:rsid w:val="007E60EC"/>
    <w:rsid w:val="007F2B59"/>
    <w:rsid w:val="007F35CC"/>
    <w:rsid w:val="008044CC"/>
    <w:rsid w:val="00813380"/>
    <w:rsid w:val="008206AA"/>
    <w:rsid w:val="008242FB"/>
    <w:rsid w:val="00834015"/>
    <w:rsid w:val="0084465D"/>
    <w:rsid w:val="00854087"/>
    <w:rsid w:val="00866D4F"/>
    <w:rsid w:val="008815E7"/>
    <w:rsid w:val="00893B28"/>
    <w:rsid w:val="008B652B"/>
    <w:rsid w:val="008C4BF7"/>
    <w:rsid w:val="008D7EDA"/>
    <w:rsid w:val="008F005A"/>
    <w:rsid w:val="008F6834"/>
    <w:rsid w:val="008F7861"/>
    <w:rsid w:val="0090355C"/>
    <w:rsid w:val="00910D33"/>
    <w:rsid w:val="00915880"/>
    <w:rsid w:val="0092222B"/>
    <w:rsid w:val="00944B51"/>
    <w:rsid w:val="00947ADD"/>
    <w:rsid w:val="00960BA0"/>
    <w:rsid w:val="009649BF"/>
    <w:rsid w:val="00973672"/>
    <w:rsid w:val="009749C5"/>
    <w:rsid w:val="00984E29"/>
    <w:rsid w:val="00985007"/>
    <w:rsid w:val="0099252B"/>
    <w:rsid w:val="009C1D23"/>
    <w:rsid w:val="009C32AA"/>
    <w:rsid w:val="009C4D4E"/>
    <w:rsid w:val="009C7EC9"/>
    <w:rsid w:val="009E3B29"/>
    <w:rsid w:val="009E43AE"/>
    <w:rsid w:val="009E4463"/>
    <w:rsid w:val="00A22EF5"/>
    <w:rsid w:val="00A2428C"/>
    <w:rsid w:val="00A24AB7"/>
    <w:rsid w:val="00A31340"/>
    <w:rsid w:val="00A345DB"/>
    <w:rsid w:val="00A35BE6"/>
    <w:rsid w:val="00A42A11"/>
    <w:rsid w:val="00A65C63"/>
    <w:rsid w:val="00A72150"/>
    <w:rsid w:val="00A84D45"/>
    <w:rsid w:val="00AA1EC3"/>
    <w:rsid w:val="00AC2F3A"/>
    <w:rsid w:val="00AC6399"/>
    <w:rsid w:val="00AE722A"/>
    <w:rsid w:val="00AF6BCE"/>
    <w:rsid w:val="00B13F39"/>
    <w:rsid w:val="00B2488E"/>
    <w:rsid w:val="00B40EC7"/>
    <w:rsid w:val="00B60817"/>
    <w:rsid w:val="00B630EE"/>
    <w:rsid w:val="00B822E1"/>
    <w:rsid w:val="00B97D8A"/>
    <w:rsid w:val="00BA0353"/>
    <w:rsid w:val="00BA0453"/>
    <w:rsid w:val="00BA3886"/>
    <w:rsid w:val="00BC6416"/>
    <w:rsid w:val="00BD0453"/>
    <w:rsid w:val="00BD2311"/>
    <w:rsid w:val="00BE4CAA"/>
    <w:rsid w:val="00BE5163"/>
    <w:rsid w:val="00BF5996"/>
    <w:rsid w:val="00C04B9E"/>
    <w:rsid w:val="00C07DD1"/>
    <w:rsid w:val="00C12554"/>
    <w:rsid w:val="00C12F71"/>
    <w:rsid w:val="00C37D42"/>
    <w:rsid w:val="00C50A49"/>
    <w:rsid w:val="00C52D2D"/>
    <w:rsid w:val="00C537B5"/>
    <w:rsid w:val="00C60815"/>
    <w:rsid w:val="00C7204D"/>
    <w:rsid w:val="00C81EFB"/>
    <w:rsid w:val="00C93B0B"/>
    <w:rsid w:val="00C96956"/>
    <w:rsid w:val="00CA1F04"/>
    <w:rsid w:val="00CA3AC3"/>
    <w:rsid w:val="00CC1D6A"/>
    <w:rsid w:val="00CC1E52"/>
    <w:rsid w:val="00CC3D89"/>
    <w:rsid w:val="00CE1BAC"/>
    <w:rsid w:val="00D0111A"/>
    <w:rsid w:val="00D0311E"/>
    <w:rsid w:val="00D125A4"/>
    <w:rsid w:val="00D12A72"/>
    <w:rsid w:val="00D3108D"/>
    <w:rsid w:val="00D408B4"/>
    <w:rsid w:val="00D56DB3"/>
    <w:rsid w:val="00D571EC"/>
    <w:rsid w:val="00D619BC"/>
    <w:rsid w:val="00D83319"/>
    <w:rsid w:val="00D833A5"/>
    <w:rsid w:val="00D909EB"/>
    <w:rsid w:val="00D93B30"/>
    <w:rsid w:val="00DA6D68"/>
    <w:rsid w:val="00DA7F54"/>
    <w:rsid w:val="00DB7219"/>
    <w:rsid w:val="00DD1125"/>
    <w:rsid w:val="00DD16A9"/>
    <w:rsid w:val="00DF067F"/>
    <w:rsid w:val="00DF0900"/>
    <w:rsid w:val="00DF3539"/>
    <w:rsid w:val="00DF4B57"/>
    <w:rsid w:val="00DF6338"/>
    <w:rsid w:val="00E04670"/>
    <w:rsid w:val="00E07E5A"/>
    <w:rsid w:val="00E26FC7"/>
    <w:rsid w:val="00E27A51"/>
    <w:rsid w:val="00E35279"/>
    <w:rsid w:val="00E461D4"/>
    <w:rsid w:val="00E774C1"/>
    <w:rsid w:val="00EA2BAF"/>
    <w:rsid w:val="00EB3BC0"/>
    <w:rsid w:val="00EB6137"/>
    <w:rsid w:val="00EE0FD9"/>
    <w:rsid w:val="00EE4024"/>
    <w:rsid w:val="00EF6775"/>
    <w:rsid w:val="00EF6937"/>
    <w:rsid w:val="00F17615"/>
    <w:rsid w:val="00F23906"/>
    <w:rsid w:val="00F45F16"/>
    <w:rsid w:val="00F46AF6"/>
    <w:rsid w:val="00F476C3"/>
    <w:rsid w:val="00F57C38"/>
    <w:rsid w:val="00F63CD7"/>
    <w:rsid w:val="00F858AA"/>
    <w:rsid w:val="00F863C1"/>
    <w:rsid w:val="00FA0E90"/>
    <w:rsid w:val="00FA1F83"/>
    <w:rsid w:val="00FB136A"/>
    <w:rsid w:val="00FC1535"/>
    <w:rsid w:val="00FD1294"/>
    <w:rsid w:val="00FE0AC1"/>
    <w:rsid w:val="00FE64BE"/>
    <w:rsid w:val="00FF45A7"/>
    <w:rsid w:val="00FF66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33"/>
  </w:style>
  <w:style w:type="paragraph" w:styleId="Titre2">
    <w:name w:val="heading 2"/>
    <w:basedOn w:val="Normal"/>
    <w:next w:val="Normal"/>
    <w:link w:val="Titre2Car"/>
    <w:uiPriority w:val="9"/>
    <w:semiHidden/>
    <w:unhideWhenUsed/>
    <w:qFormat/>
    <w:rsid w:val="00F858A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04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0453"/>
    <w:rPr>
      <w:rFonts w:ascii="Tahoma" w:hAnsi="Tahoma" w:cs="Tahoma"/>
      <w:sz w:val="16"/>
      <w:szCs w:val="16"/>
    </w:rPr>
  </w:style>
  <w:style w:type="paragraph" w:customStyle="1" w:styleId="Default">
    <w:name w:val="Default"/>
    <w:rsid w:val="00BD0453"/>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753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E1BAC"/>
    <w:pPr>
      <w:tabs>
        <w:tab w:val="center" w:pos="4536"/>
        <w:tab w:val="right" w:pos="9072"/>
      </w:tabs>
      <w:spacing w:after="0" w:line="240" w:lineRule="auto"/>
    </w:pPr>
  </w:style>
  <w:style w:type="character" w:customStyle="1" w:styleId="En-tteCar">
    <w:name w:val="En-tête Car"/>
    <w:basedOn w:val="Policepardfaut"/>
    <w:link w:val="En-tte"/>
    <w:uiPriority w:val="99"/>
    <w:rsid w:val="00CE1BAC"/>
  </w:style>
  <w:style w:type="paragraph" w:styleId="Pieddepage">
    <w:name w:val="footer"/>
    <w:basedOn w:val="Normal"/>
    <w:link w:val="PieddepageCar"/>
    <w:uiPriority w:val="99"/>
    <w:unhideWhenUsed/>
    <w:rsid w:val="00CE1B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BAC"/>
  </w:style>
  <w:style w:type="paragraph" w:styleId="Paragraphedeliste">
    <w:name w:val="List Paragraph"/>
    <w:basedOn w:val="Normal"/>
    <w:uiPriority w:val="34"/>
    <w:qFormat/>
    <w:rsid w:val="00CE1BAC"/>
    <w:pPr>
      <w:ind w:left="720"/>
      <w:contextualSpacing/>
    </w:pPr>
  </w:style>
  <w:style w:type="character" w:customStyle="1" w:styleId="CorpsdetexteCar">
    <w:name w:val="Corps de texte Car"/>
    <w:aliases w:val="CORPS CCTP Car"/>
    <w:basedOn w:val="Policepardfaut"/>
    <w:link w:val="Corpsdetexte"/>
    <w:locked/>
    <w:rsid w:val="00205101"/>
    <w:rPr>
      <w:lang w:val="fr-BE"/>
    </w:rPr>
  </w:style>
  <w:style w:type="paragraph" w:styleId="Corpsdetexte">
    <w:name w:val="Body Text"/>
    <w:aliases w:val="CORPS CCTP"/>
    <w:basedOn w:val="Normal"/>
    <w:link w:val="CorpsdetexteCar"/>
    <w:unhideWhenUsed/>
    <w:rsid w:val="00205101"/>
    <w:pPr>
      <w:spacing w:after="120"/>
    </w:pPr>
    <w:rPr>
      <w:lang w:val="fr-BE"/>
    </w:rPr>
  </w:style>
  <w:style w:type="character" w:customStyle="1" w:styleId="CorpsdetexteCar1">
    <w:name w:val="Corps de texte Car1"/>
    <w:basedOn w:val="Policepardfaut"/>
    <w:uiPriority w:val="99"/>
    <w:semiHidden/>
    <w:rsid w:val="00205101"/>
  </w:style>
  <w:style w:type="character" w:styleId="Lienhypertexte">
    <w:name w:val="Hyperlink"/>
    <w:basedOn w:val="Policepardfaut"/>
    <w:uiPriority w:val="99"/>
    <w:unhideWhenUsed/>
    <w:rsid w:val="001F342E"/>
    <w:rPr>
      <w:color w:val="0000FF" w:themeColor="hyperlink"/>
      <w:u w:val="single"/>
    </w:rPr>
  </w:style>
  <w:style w:type="character" w:customStyle="1" w:styleId="UnresolvedMention">
    <w:name w:val="Unresolved Mention"/>
    <w:basedOn w:val="Policepardfaut"/>
    <w:uiPriority w:val="99"/>
    <w:semiHidden/>
    <w:unhideWhenUsed/>
    <w:rsid w:val="001F342E"/>
    <w:rPr>
      <w:color w:val="605E5C"/>
      <w:shd w:val="clear" w:color="auto" w:fill="E1DFDD"/>
    </w:rPr>
  </w:style>
  <w:style w:type="paragraph" w:styleId="Retrait1religne">
    <w:name w:val="Body Text First Indent"/>
    <w:basedOn w:val="Corpsdetexte"/>
    <w:link w:val="Retrait1religneCar"/>
    <w:uiPriority w:val="99"/>
    <w:semiHidden/>
    <w:unhideWhenUsed/>
    <w:rsid w:val="00915880"/>
    <w:pPr>
      <w:spacing w:after="200"/>
      <w:ind w:firstLine="360"/>
    </w:pPr>
    <w:rPr>
      <w:lang w:val="fr-FR"/>
    </w:rPr>
  </w:style>
  <w:style w:type="character" w:customStyle="1" w:styleId="Retrait1religneCar">
    <w:name w:val="Retrait 1re ligne Car"/>
    <w:basedOn w:val="CorpsdetexteCar"/>
    <w:link w:val="Retrait1religne"/>
    <w:uiPriority w:val="99"/>
    <w:semiHidden/>
    <w:rsid w:val="00915880"/>
    <w:rPr>
      <w:lang w:val="fr-BE"/>
    </w:rPr>
  </w:style>
  <w:style w:type="character" w:customStyle="1" w:styleId="Titre2Car">
    <w:name w:val="Titre 2 Car"/>
    <w:basedOn w:val="Policepardfaut"/>
    <w:link w:val="Titre2"/>
    <w:uiPriority w:val="9"/>
    <w:semiHidden/>
    <w:rsid w:val="00F858AA"/>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r="http://schemas.openxmlformats.org/officeDocument/2006/relationships" xmlns:w="http://schemas.openxmlformats.org/wordprocessingml/2006/main">
  <w:divs>
    <w:div w:id="921374728">
      <w:bodyDiv w:val="1"/>
      <w:marLeft w:val="0"/>
      <w:marRight w:val="0"/>
      <w:marTop w:val="0"/>
      <w:marBottom w:val="0"/>
      <w:divBdr>
        <w:top w:val="none" w:sz="0" w:space="0" w:color="auto"/>
        <w:left w:val="none" w:sz="0" w:space="0" w:color="auto"/>
        <w:bottom w:val="none" w:sz="0" w:space="0" w:color="auto"/>
        <w:right w:val="none" w:sz="0" w:space="0" w:color="auto"/>
      </w:divBdr>
    </w:div>
    <w:div w:id="13622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5</Pages>
  <Words>1307</Words>
  <Characters>7192</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HELLOW</dc:creator>
  <cp:lastModifiedBy>DARH-SDA-SM-DM</cp:lastModifiedBy>
  <cp:revision>13</cp:revision>
  <cp:lastPrinted>2022-03-29T12:01:00Z</cp:lastPrinted>
  <dcterms:created xsi:type="dcterms:W3CDTF">2022-03-09T11:14:00Z</dcterms:created>
  <dcterms:modified xsi:type="dcterms:W3CDTF">2022-04-01T11:08:00Z</dcterms:modified>
</cp:coreProperties>
</file>